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2555994"/>
        <w:docPartObj>
          <w:docPartGallery w:val="Cover Pages"/>
          <w:docPartUnique/>
        </w:docPartObj>
      </w:sdtPr>
      <w:sdtEndPr/>
      <w:sdtContent>
        <w:p w14:paraId="1A82FD89" w14:textId="77777777" w:rsidR="00AE5707" w:rsidRDefault="00AE5707" w:rsidP="00FA4F81">
          <w:pPr>
            <w:jc w:val="both"/>
          </w:pPr>
        </w:p>
        <w:p w14:paraId="1A82FD8A" w14:textId="77777777" w:rsidR="00AE5707" w:rsidRDefault="00A22D5E" w:rsidP="00FA4F81">
          <w:pPr>
            <w:jc w:val="both"/>
            <w:rPr>
              <w:b/>
              <w:bCs/>
            </w:rPr>
          </w:pPr>
          <w:r>
            <w:rPr>
              <w:noProof/>
              <w:lang w:eastAsia="cs-CZ"/>
            </w:rPr>
            <w:drawing>
              <wp:anchor distT="0" distB="0" distL="114300" distR="114300" simplePos="0" relativeHeight="251665408" behindDoc="0" locked="0" layoutInCell="1" allowOverlap="1" wp14:anchorId="1A830064" wp14:editId="13D10ACA">
                <wp:simplePos x="0" y="0"/>
                <wp:positionH relativeFrom="margin">
                  <wp:posOffset>414655</wp:posOffset>
                </wp:positionH>
                <wp:positionV relativeFrom="margin">
                  <wp:posOffset>3578860</wp:posOffset>
                </wp:positionV>
                <wp:extent cx="4949825" cy="4949825"/>
                <wp:effectExtent l="0" t="0" r="0" b="0"/>
                <wp:wrapSquare wrapText="bothSides"/>
                <wp:docPr id="4" name="Obrázek 4" descr="C:\Users\Karel Kovář\Downloads\PZZ Final-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l Kovář\Downloads\PZZ Final-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49825" cy="494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2ED">
            <w:rPr>
              <w:noProof/>
              <w:lang w:eastAsia="cs-CZ"/>
            </w:rPr>
            <mc:AlternateContent>
              <mc:Choice Requires="wps">
                <w:drawing>
                  <wp:anchor distT="0" distB="0" distL="114300" distR="114300" simplePos="0" relativeHeight="251661312" behindDoc="0" locked="0" layoutInCell="0" allowOverlap="1" wp14:anchorId="1A830066" wp14:editId="1A830067">
                    <wp:simplePos x="0" y="0"/>
                    <wp:positionH relativeFrom="page">
                      <wp:align>left</wp:align>
                    </wp:positionH>
                    <wp:positionV relativeFrom="page">
                      <wp:posOffset>2654300</wp:posOffset>
                    </wp:positionV>
                    <wp:extent cx="6995160" cy="640080"/>
                    <wp:effectExtent l="0" t="0" r="15875" b="26670"/>
                    <wp:wrapNone/>
                    <wp:docPr id="362"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rgbClr val="D83636"/>
                            </a:solidFill>
                            <a:ln w="12700">
                              <a:solidFill>
                                <a:schemeClr val="bg1"/>
                              </a:solidFill>
                              <a:miter lim="800000"/>
                              <a:headEnd/>
                              <a:tailEnd/>
                            </a:ln>
                          </wps:spPr>
                          <wps:txbx>
                            <w:txbxContent>
                              <w:sdt>
                                <w:sdtPr>
                                  <w:rPr>
                                    <w:rFonts w:asciiTheme="majorHAnsi" w:eastAsiaTheme="majorEastAsia" w:hAnsiTheme="majorHAnsi" w:cstheme="majorBidi"/>
                                    <w:color w:val="FFFFFF" w:themeColor="background1"/>
                                    <w:sz w:val="72"/>
                                    <w:szCs w:val="72"/>
                                  </w:rPr>
                                  <w:alias w:val="Název"/>
                                  <w:id w:val="-760210070"/>
                                  <w:dataBinding w:prefixMappings="xmlns:ns0='http://schemas.openxmlformats.org/package/2006/metadata/core-properties' xmlns:ns1='http://purl.org/dc/elements/1.1/'" w:xpath="/ns0:coreProperties[1]/ns1:title[1]" w:storeItemID="{6C3C8BC8-F283-45AE-878A-BAB7291924A1}"/>
                                  <w:text/>
                                </w:sdtPr>
                                <w:sdtEndPr/>
                                <w:sdtContent>
                                  <w:p w14:paraId="1A830076" w14:textId="77777777" w:rsidR="00F06A55" w:rsidRDefault="00F06A55">
                                    <w:pPr>
                                      <w:pStyle w:val="Bezmezer"/>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Koncepce sportu v Plzni</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A830066" id="Obdélník 16" o:spid="_x0000_s1026" style="position:absolute;left:0;text-align:left;margin-left:0;margin-top:209pt;width:550.8pt;height:50.4pt;z-index:25166131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" o:allowincell="f" fillcolor="#d83636"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Název"/>
                            <w:id w:val="-760210070"/>
                            <w:dataBinding w:prefixMappings="xmlns:ns0='http://schemas.openxmlformats.org/package/2006/metadata/core-properties' xmlns:ns1='http://purl.org/dc/elements/1.1/'" w:xpath="/ns0:coreProperties[1]/ns1:title[1]" w:storeItemID="{6C3C8BC8-F283-45AE-878A-BAB7291924A1}"/>
                            <w:text/>
                          </w:sdtPr>
                          <w:sdtEndPr/>
                          <w:sdtContent>
                            <w:p w14:paraId="1A830076" w14:textId="77777777" w:rsidR="00F06A55" w:rsidRDefault="00F06A55">
                              <w:pPr>
                                <w:pStyle w:val="Bezmezer"/>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Koncepce sportu v Plzni</w:t>
                              </w:r>
                            </w:p>
                          </w:sdtContent>
                        </w:sdt>
                      </w:txbxContent>
                    </v:textbox>
                    <w10:wrap anchorx="page" anchory="page"/>
                  </v:rect>
                </w:pict>
              </mc:Fallback>
            </mc:AlternateContent>
          </w:r>
          <w:r w:rsidR="00AE5707">
            <w:br w:type="page"/>
          </w:r>
        </w:p>
      </w:sdtContent>
    </w:sdt>
    <w:p w14:paraId="1A82FD8B" w14:textId="77777777" w:rsidR="00AA33D5" w:rsidRDefault="00A258C2" w:rsidP="00724ECD">
      <w:r>
        <w:lastRenderedPageBreak/>
        <w:br w:type="page"/>
      </w:r>
      <w:r w:rsidR="00AA33D5">
        <w:lastRenderedPageBreak/>
        <w:t>SLOVO ÚVODEM</w:t>
      </w:r>
    </w:p>
    <w:p w14:paraId="1A82FD8C" w14:textId="77777777" w:rsidR="00AA33D5" w:rsidRDefault="00AA33D5" w:rsidP="00FA4F81">
      <w:pPr>
        <w:spacing w:after="0"/>
        <w:jc w:val="both"/>
      </w:pPr>
      <w:r>
        <w:t>Do politiky jsem vstupoval s hlavním cílem zajistit lepší podmínky pro sport v Plzni. Získat pro sport děti a mládež, která často dává přednost jiným dostupným aktivitám a pozitivně ovlivňovat jejich výchovu i zdatnost</w:t>
      </w:r>
      <w:r w:rsidR="002475D5">
        <w:t>.</w:t>
      </w:r>
      <w:r>
        <w:t xml:space="preserve"> </w:t>
      </w:r>
      <w:r w:rsidR="00316488">
        <w:t>Považuji za důležité p</w:t>
      </w:r>
      <w:r w:rsidR="002475D5">
        <w:t xml:space="preserve">rogramově </w:t>
      </w:r>
      <w:r>
        <w:t>využít moderní školní sportovní areály, zlepšit podmínky pro výkonnostní sportovce a věnovat se i problematice skloubení studia a sportovní přípravy</w:t>
      </w:r>
      <w:r w:rsidR="002475D5">
        <w:t xml:space="preserve">. </w:t>
      </w:r>
      <w:r w:rsidR="00C83A95">
        <w:t>Chci u</w:t>
      </w:r>
      <w:r>
        <w:t>možnit denní pohybovou rekreaci v místě bydliště každému, využít sport jako prostředek sociální inkluze pro seniory, nezaměstnané</w:t>
      </w:r>
      <w:r w:rsidR="00316488">
        <w:t xml:space="preserve"> i</w:t>
      </w:r>
      <w:r>
        <w:t xml:space="preserve"> matky plnící si rodičovské povinnosti. </w:t>
      </w:r>
      <w:r w:rsidR="00E442ED">
        <w:t xml:space="preserve">Chci se aktivně zasadit o to, aby Plzeň byla kvalitním pořadatelem celostátních i mezinárodních sportovních událostí a sport tak přispěl k propagaci města i regionu. </w:t>
      </w:r>
      <w:r>
        <w:t>Věřím, že srozumitelná koncepce sportu může přesvědčit o skutečné potřebě zvýšení dotací do sportu, což je pro zavedení změn limitující. Dlouhodobé podfinancování sportovní infrastruktury a vysoké provozní náklady spotřebovávají velkou část rozpočtů klubů i dotací města. Uvědomuji si</w:t>
      </w:r>
      <w:r w:rsidR="00316488">
        <w:t xml:space="preserve"> rovněž</w:t>
      </w:r>
      <w:r>
        <w:t>, jak chybí prostředky na kvalitní trenéry, kt</w:t>
      </w:r>
      <w:r w:rsidR="00316488">
        <w:t>e</w:t>
      </w:r>
      <w:r w:rsidR="00A46CE7">
        <w:t>ří</w:t>
      </w:r>
      <w:r w:rsidR="00316488">
        <w:t xml:space="preserve"> by se ve sportu angažovali, a z vlastní zkušenosti vím, že trenér má na formování dětí zásadní vliv. </w:t>
      </w:r>
    </w:p>
    <w:p w14:paraId="1A82FD8D" w14:textId="77777777" w:rsidR="00AA33D5" w:rsidRDefault="00AA33D5" w:rsidP="00E70B2D">
      <w:pPr>
        <w:spacing w:after="0"/>
        <w:jc w:val="both"/>
      </w:pPr>
      <w:r>
        <w:t xml:space="preserve">Ze strany města vytváří podmínky pro sport </w:t>
      </w:r>
      <w:r w:rsidR="00A22D5E">
        <w:t>více odborů (školství, doprava, územní plánování, životní prostředí)</w:t>
      </w:r>
      <w:r>
        <w:t xml:space="preserve"> a je potřeba </w:t>
      </w:r>
      <w:r w:rsidR="006465AD">
        <w:t>najít</w:t>
      </w:r>
      <w:r>
        <w:t xml:space="preserve"> synergi</w:t>
      </w:r>
      <w:r w:rsidR="00A46CE7">
        <w:t>e</w:t>
      </w:r>
      <w:r>
        <w:t xml:space="preserve"> při využívání </w:t>
      </w:r>
      <w:r w:rsidR="00E442ED">
        <w:t>veřejných prostředků</w:t>
      </w:r>
      <w:r>
        <w:t xml:space="preserve">. </w:t>
      </w:r>
      <w:r w:rsidR="00316488">
        <w:t xml:space="preserve">Podmínky pro pohybové aktivity </w:t>
      </w:r>
      <w:r>
        <w:t>začín</w:t>
      </w:r>
      <w:r w:rsidR="00316488">
        <w:t>ají již</w:t>
      </w:r>
      <w:r>
        <w:t xml:space="preserve"> územním plánováním a dostatkem sportovních ploch v zástavbě, bezpečnými chodníky a </w:t>
      </w:r>
      <w:r w:rsidR="002475D5">
        <w:t xml:space="preserve">smysluplnou sítí </w:t>
      </w:r>
      <w:r>
        <w:t>cyklostez</w:t>
      </w:r>
      <w:r w:rsidR="002475D5">
        <w:t>e</w:t>
      </w:r>
      <w:r>
        <w:t xml:space="preserve">k, dětskými hřišti a herními plochami, parky </w:t>
      </w:r>
      <w:r w:rsidR="00B46A63">
        <w:br/>
      </w:r>
      <w:r>
        <w:t>a aktivními prvky v nich, příměstskou krajinou, její dostupností a atraktivitou</w:t>
      </w:r>
      <w:r w:rsidR="00A22D5E">
        <w:t xml:space="preserve">. Podmínky pro </w:t>
      </w:r>
      <w:r w:rsidR="00316488">
        <w:t xml:space="preserve">samotný </w:t>
      </w:r>
      <w:r w:rsidR="00A22D5E">
        <w:t>sport jsou dále určeny</w:t>
      </w:r>
      <w:r>
        <w:t xml:space="preserve"> školními sportovními areály a jejich otevřeností mimo výuku veřejnosti, sportovními stavbami ve správě města</w:t>
      </w:r>
      <w:r w:rsidR="00316488">
        <w:t xml:space="preserve"> i klubů</w:t>
      </w:r>
      <w:r>
        <w:t>, veřejnými volnočasovými areály</w:t>
      </w:r>
      <w:r w:rsidR="00316488">
        <w:t xml:space="preserve"> i soukromými sportovními zařízeními</w:t>
      </w:r>
      <w:r>
        <w:t xml:space="preserve">. Sport je součástí školství, krajiny a životního prostředí, dopravy, ale </w:t>
      </w:r>
      <w:r w:rsidR="00B46A63">
        <w:br/>
      </w:r>
      <w:r>
        <w:t xml:space="preserve">i cestovního ruchu a soukromého podnikání. Většina organizací má vlastní autonomii rozpočtu </w:t>
      </w:r>
      <w:r w:rsidR="00B46A63">
        <w:br/>
      </w:r>
      <w:r>
        <w:t xml:space="preserve">i rozhodování. Koncepce sportu </w:t>
      </w:r>
      <w:r w:rsidR="00414972">
        <w:t xml:space="preserve">města Plzně </w:t>
      </w:r>
      <w:r>
        <w:t xml:space="preserve">by měla pomoci vyšší orientaci v problému sportu </w:t>
      </w:r>
      <w:r w:rsidR="00414972">
        <w:t xml:space="preserve">místním </w:t>
      </w:r>
      <w:r>
        <w:t xml:space="preserve">politikům, odborníkům i úředníkům a být prvním krokem </w:t>
      </w:r>
      <w:r w:rsidR="00414972">
        <w:t>k dobrým rozhodnutím při</w:t>
      </w:r>
      <w:r>
        <w:t xml:space="preserve"> dodržení principů </w:t>
      </w:r>
      <w:proofErr w:type="spellStart"/>
      <w:r>
        <w:t>Good</w:t>
      </w:r>
      <w:proofErr w:type="spellEnd"/>
      <w:r>
        <w:t xml:space="preserve"> </w:t>
      </w:r>
      <w:proofErr w:type="spellStart"/>
      <w:r>
        <w:t>Governance</w:t>
      </w:r>
      <w:proofErr w:type="spellEnd"/>
      <w:r>
        <w:t>.</w:t>
      </w:r>
      <w:r w:rsidR="00E70B2D">
        <w:t xml:space="preserve"> </w:t>
      </w:r>
      <w:r w:rsidR="00E70B2D">
        <w:tab/>
      </w:r>
      <w:r w:rsidR="00E70B2D">
        <w:tab/>
      </w:r>
      <w:r w:rsidR="00E70B2D">
        <w:tab/>
      </w:r>
      <w:r w:rsidR="00E70B2D">
        <w:tab/>
      </w:r>
      <w:r w:rsidR="00E70B2D">
        <w:tab/>
        <w:t xml:space="preserve">              </w:t>
      </w:r>
      <w:r>
        <w:t>Michal Dvořák</w:t>
      </w:r>
    </w:p>
    <w:p w14:paraId="1A82FD8E" w14:textId="77777777" w:rsidR="00AA33D5" w:rsidRDefault="00AA33D5" w:rsidP="00FA4F81">
      <w:pPr>
        <w:spacing w:after="0"/>
        <w:jc w:val="right"/>
      </w:pPr>
      <w:r>
        <w:t>Radní pro sport</w:t>
      </w:r>
    </w:p>
    <w:p w14:paraId="1A82FD8F" w14:textId="77777777" w:rsidR="00B46A63" w:rsidRDefault="00B46A63" w:rsidP="00FA4F81">
      <w:pPr>
        <w:spacing w:after="0"/>
        <w:jc w:val="both"/>
      </w:pPr>
    </w:p>
    <w:p w14:paraId="1A82FD90" w14:textId="77777777" w:rsidR="00AA33D5" w:rsidRDefault="00AA33D5" w:rsidP="00FA4F81">
      <w:pPr>
        <w:spacing w:after="0"/>
        <w:jc w:val="both"/>
      </w:pPr>
      <w:r>
        <w:t xml:space="preserve">Tvorba koncepce sportu je součástí práce Útvaru koncepce a rozvoje města Plzně a navazuje na předchozí strategický dokument z roku 2008. Ze strany města Plzně se podařilo za uplynulé období šesti let vybudovat strategickou sportovní infrastrukturu (fotbalový stadión, atletický stadión, rekonstrukce sportovní haly i arény ledního hokeje, průběžné rekonstrukce bazénů), jsou jasné </w:t>
      </w:r>
      <w:r w:rsidR="00B46A63">
        <w:br/>
      </w:r>
      <w:r>
        <w:t xml:space="preserve">i majetkoprávní vztahy, nevznikly dluhy ani se zásadně nezvýšily provozní náklady. Do sportu se projevily krize a to jak ekonomická krize ve snižování státních dotací, sponzorské štědrosti i nižší aktivitě soukromých subjektů, tak krach Sazky a zásadní snížení dotací do klubů z vnějších zdrojů. </w:t>
      </w:r>
    </w:p>
    <w:p w14:paraId="1A82FD91" w14:textId="77777777" w:rsidR="00AA33D5" w:rsidRDefault="00AA33D5" w:rsidP="00FA4F81">
      <w:pPr>
        <w:spacing w:after="0"/>
        <w:jc w:val="both"/>
      </w:pPr>
      <w:r>
        <w:t xml:space="preserve">Na druhou stranu se na rozdíl od minulého období stále více objevuje v souvislosti se sportem </w:t>
      </w:r>
      <w:r w:rsidR="00B46A63">
        <w:br/>
      </w:r>
      <w:r>
        <w:t>i problém nedostatku pohybu, obezity, cukrovky a dalších hrozeb civilizace prakticky všech občanů. Pozornost se tedy přesunuje z klasických sportovních odvětví a staveb do volnočasových sportovních areálů a v</w:t>
      </w:r>
      <w:r w:rsidR="002B4AD0">
        <w:t> </w:t>
      </w:r>
      <w:r>
        <w:t>Plzni</w:t>
      </w:r>
      <w:r w:rsidR="002B4AD0">
        <w:t xml:space="preserve"> se</w:t>
      </w:r>
      <w:r>
        <w:t xml:space="preserve"> již podařilo několik úspěšných projektů realizovat.</w:t>
      </w:r>
    </w:p>
    <w:p w14:paraId="1A82FD92" w14:textId="77777777" w:rsidR="00AA33D5" w:rsidRDefault="00AA33D5" w:rsidP="00FA4F81">
      <w:pPr>
        <w:spacing w:after="0"/>
        <w:jc w:val="both"/>
      </w:pPr>
      <w:r>
        <w:t xml:space="preserve">Současná koncepce sportu se pokouší o komplexní pohled, vychází z analýz sportovní infrastruktury </w:t>
      </w:r>
      <w:r w:rsidR="00B46A63">
        <w:br/>
      </w:r>
      <w:r>
        <w:t>i prostředí a věřím, že její naplňování přinese pozitivní změny občanům Plzně.</w:t>
      </w:r>
    </w:p>
    <w:p w14:paraId="1A82FD93" w14:textId="77777777" w:rsidR="00AA33D5" w:rsidRDefault="00AA33D5" w:rsidP="00FA4F81">
      <w:pPr>
        <w:spacing w:after="0"/>
        <w:jc w:val="right"/>
      </w:pPr>
      <w:r>
        <w:t>Irena Vostracká</w:t>
      </w:r>
    </w:p>
    <w:p w14:paraId="1A82FD94" w14:textId="77777777" w:rsidR="001918BD" w:rsidRDefault="00AA33D5" w:rsidP="00FA4F81">
      <w:pPr>
        <w:spacing w:after="0"/>
        <w:jc w:val="right"/>
      </w:pPr>
      <w:r>
        <w:t>Ředitelka Útvaru koncepce a rozvoje města Plzně</w:t>
      </w:r>
    </w:p>
    <w:p w14:paraId="1A82FD95" w14:textId="77777777" w:rsidR="009F301F" w:rsidRDefault="001918BD">
      <w:r>
        <w:br w:type="page"/>
      </w:r>
      <w:r w:rsidR="009F301F">
        <w:lastRenderedPageBreak/>
        <w:br w:type="page"/>
      </w:r>
    </w:p>
    <w:p w14:paraId="1A82FD96" w14:textId="77777777" w:rsidR="00F36C1A" w:rsidRPr="00F36C1A" w:rsidRDefault="00F36C1A" w:rsidP="00F36C1A">
      <w:pPr>
        <w:pStyle w:val="Nadpis3"/>
        <w:rPr>
          <w:rFonts w:eastAsia="Calibri"/>
          <w:sz w:val="24"/>
          <w:szCs w:val="24"/>
        </w:rPr>
      </w:pPr>
      <w:r w:rsidRPr="00F36C1A">
        <w:rPr>
          <w:rFonts w:eastAsia="Calibri"/>
          <w:sz w:val="24"/>
          <w:szCs w:val="24"/>
        </w:rPr>
        <w:lastRenderedPageBreak/>
        <w:t>Na zpracování návrhu Koncepce sportu v Plzni se podíleli:</w:t>
      </w:r>
    </w:p>
    <w:p w14:paraId="1A82FD97" w14:textId="77777777" w:rsidR="00F36C1A" w:rsidRDefault="00F36C1A" w:rsidP="001918BD">
      <w:pPr>
        <w:spacing w:after="0" w:line="240" w:lineRule="auto"/>
        <w:jc w:val="both"/>
        <w:rPr>
          <w:rFonts w:ascii="Calibri" w:eastAsia="Calibri" w:hAnsi="Calibri" w:cs="Times New Roman"/>
          <w:b/>
        </w:rPr>
      </w:pPr>
    </w:p>
    <w:p w14:paraId="1A82FD98" w14:textId="77777777" w:rsidR="001918BD" w:rsidRPr="009C7C22" w:rsidRDefault="001918BD" w:rsidP="008B6FCF">
      <w:pPr>
        <w:rPr>
          <w:rFonts w:eastAsia="Calibri"/>
          <w:b/>
        </w:rPr>
      </w:pPr>
      <w:r w:rsidRPr="008B6FCF">
        <w:rPr>
          <w:b/>
        </w:rPr>
        <w:t xml:space="preserve">Zpracovatel </w:t>
      </w:r>
      <w:r w:rsidR="00E73EA1">
        <w:rPr>
          <w:b/>
        </w:rPr>
        <w:t xml:space="preserve">návrhu </w:t>
      </w:r>
      <w:r w:rsidRPr="008B6FCF">
        <w:rPr>
          <w:b/>
        </w:rPr>
        <w:t>Koncepce sportu v Plzni a metodický vedoucí přípravy Koncepce sportu v Plzni:</w:t>
      </w:r>
    </w:p>
    <w:p w14:paraId="1A82FD99" w14:textId="77777777" w:rsidR="001918BD" w:rsidRPr="001918BD" w:rsidRDefault="001918BD" w:rsidP="009C7C22">
      <w:pPr>
        <w:pStyle w:val="Bezmezer"/>
        <w:rPr>
          <w:rFonts w:eastAsia="Calibri"/>
        </w:rPr>
      </w:pPr>
      <w:r w:rsidRPr="001918BD">
        <w:rPr>
          <w:rFonts w:eastAsia="Calibri"/>
        </w:rPr>
        <w:t>PhDr. Karel Kovář, PhD.</w:t>
      </w:r>
    </w:p>
    <w:p w14:paraId="1A82FD9A" w14:textId="77777777" w:rsidR="001918BD" w:rsidRDefault="001918BD" w:rsidP="009C7C22">
      <w:pPr>
        <w:pStyle w:val="Bezmezer"/>
        <w:rPr>
          <w:rFonts w:eastAsia="Calibri"/>
        </w:rPr>
      </w:pPr>
    </w:p>
    <w:p w14:paraId="1A82FD9B" w14:textId="77777777" w:rsidR="00DB2C82" w:rsidRDefault="00DB2C82" w:rsidP="009C7C22">
      <w:pPr>
        <w:pStyle w:val="Bezmezer"/>
        <w:rPr>
          <w:rFonts w:eastAsia="Calibri"/>
        </w:rPr>
      </w:pPr>
    </w:p>
    <w:p w14:paraId="1A82FD9C" w14:textId="77777777" w:rsidR="001918BD" w:rsidRPr="008B6FCF" w:rsidRDefault="001918BD" w:rsidP="008B6FCF">
      <w:pPr>
        <w:rPr>
          <w:b/>
        </w:rPr>
      </w:pPr>
      <w:r w:rsidRPr="008B6FCF">
        <w:rPr>
          <w:b/>
        </w:rPr>
        <w:t>Na zpracování Koncepce sportu v Plzni spolupracovali:</w:t>
      </w:r>
    </w:p>
    <w:p w14:paraId="1A82FD9D" w14:textId="77777777" w:rsidR="001918BD" w:rsidRPr="001918BD" w:rsidRDefault="001918BD" w:rsidP="009C7C22">
      <w:pPr>
        <w:pStyle w:val="Bezmezer"/>
        <w:rPr>
          <w:rFonts w:eastAsia="Calibri"/>
        </w:rPr>
      </w:pPr>
      <w:r w:rsidRPr="001918BD">
        <w:rPr>
          <w:rFonts w:eastAsia="Calibri"/>
        </w:rPr>
        <w:t>Dvořák Michal</w:t>
      </w:r>
      <w:r w:rsidR="00F36C1A">
        <w:rPr>
          <w:rFonts w:eastAsia="Calibri"/>
        </w:rPr>
        <w:tab/>
      </w:r>
      <w:r w:rsidR="00F36C1A">
        <w:rPr>
          <w:rFonts w:eastAsia="Calibri"/>
        </w:rPr>
        <w:tab/>
      </w:r>
      <w:r w:rsidR="00F36C1A">
        <w:rPr>
          <w:rFonts w:eastAsia="Calibri"/>
        </w:rPr>
        <w:tab/>
      </w:r>
      <w:r w:rsidR="00F36C1A">
        <w:rPr>
          <w:rFonts w:eastAsia="Calibri"/>
        </w:rPr>
        <w:tab/>
      </w:r>
      <w:r w:rsidR="00F36C1A">
        <w:rPr>
          <w:rFonts w:eastAsia="Calibri"/>
        </w:rPr>
        <w:tab/>
      </w:r>
      <w:r w:rsidR="00F36C1A">
        <w:rPr>
          <w:rFonts w:eastAsia="Calibri"/>
        </w:rPr>
        <w:tab/>
        <w:t>člen Rady města Plzně</w:t>
      </w:r>
    </w:p>
    <w:p w14:paraId="1A82FD9E" w14:textId="77777777" w:rsidR="00DB2C82" w:rsidRDefault="00DB2C82" w:rsidP="009C7C22">
      <w:pPr>
        <w:pStyle w:val="Bezmezer"/>
        <w:rPr>
          <w:rFonts w:eastAsia="Calibri"/>
        </w:rPr>
      </w:pPr>
      <w:r w:rsidRPr="001918BD">
        <w:rPr>
          <w:rFonts w:eastAsia="Calibri"/>
        </w:rPr>
        <w:t>Kuglerová Hana, Ing., MBA</w:t>
      </w:r>
      <w:r w:rsidR="00F36C1A">
        <w:rPr>
          <w:rFonts w:eastAsia="Calibri"/>
        </w:rPr>
        <w:tab/>
      </w:r>
      <w:r w:rsidR="00F36C1A">
        <w:rPr>
          <w:rFonts w:eastAsia="Calibri"/>
        </w:rPr>
        <w:tab/>
      </w:r>
      <w:r w:rsidR="00F36C1A">
        <w:rPr>
          <w:rFonts w:eastAsia="Calibri"/>
        </w:rPr>
        <w:tab/>
      </w:r>
      <w:r w:rsidR="00F36C1A">
        <w:rPr>
          <w:rFonts w:eastAsia="Calibri"/>
        </w:rPr>
        <w:tab/>
        <w:t>ředitelka E</w:t>
      </w:r>
      <w:r w:rsidR="009C7C22">
        <w:rPr>
          <w:rFonts w:eastAsia="Calibri"/>
        </w:rPr>
        <w:t xml:space="preserve">konomického úřadu </w:t>
      </w:r>
      <w:r w:rsidR="00F36C1A">
        <w:rPr>
          <w:rFonts w:eastAsia="Calibri"/>
        </w:rPr>
        <w:t>MMP</w:t>
      </w:r>
    </w:p>
    <w:p w14:paraId="1A82FD9F" w14:textId="77777777" w:rsidR="001918BD" w:rsidRPr="001918BD" w:rsidRDefault="001918BD" w:rsidP="009C7C22">
      <w:pPr>
        <w:pStyle w:val="Bezmezer"/>
        <w:ind w:left="4950" w:hanging="4950"/>
        <w:rPr>
          <w:rFonts w:eastAsia="Calibri"/>
        </w:rPr>
      </w:pPr>
      <w:r w:rsidRPr="001918BD">
        <w:rPr>
          <w:rFonts w:eastAsia="Calibri"/>
        </w:rPr>
        <w:t>Vostracká Irena</w:t>
      </w:r>
      <w:r w:rsidR="00F36C1A">
        <w:rPr>
          <w:rFonts w:eastAsia="Calibri"/>
        </w:rPr>
        <w:t>,</w:t>
      </w:r>
      <w:r w:rsidRPr="001918BD">
        <w:rPr>
          <w:rFonts w:eastAsia="Calibri"/>
        </w:rPr>
        <w:t xml:space="preserve"> Ing.</w:t>
      </w:r>
      <w:r w:rsidR="00F36C1A">
        <w:rPr>
          <w:rFonts w:eastAsia="Calibri"/>
        </w:rPr>
        <w:tab/>
      </w:r>
      <w:r w:rsidR="00F36C1A">
        <w:rPr>
          <w:rFonts w:eastAsia="Calibri"/>
        </w:rPr>
        <w:tab/>
        <w:t xml:space="preserve">ředitelka </w:t>
      </w:r>
      <w:r w:rsidR="009C7C22" w:rsidRPr="009C7C22">
        <w:rPr>
          <w:rFonts w:eastAsia="Calibri"/>
        </w:rPr>
        <w:t>Útvar</w:t>
      </w:r>
      <w:r w:rsidR="00201575">
        <w:rPr>
          <w:rFonts w:eastAsia="Calibri"/>
        </w:rPr>
        <w:t>u</w:t>
      </w:r>
      <w:r w:rsidR="009C7C22" w:rsidRPr="009C7C22">
        <w:rPr>
          <w:rFonts w:eastAsia="Calibri"/>
        </w:rPr>
        <w:t xml:space="preserve"> koncepce a rozvoje města Plzně</w:t>
      </w:r>
    </w:p>
    <w:p w14:paraId="1A82FDA0" w14:textId="77777777" w:rsidR="00F36C1A" w:rsidRDefault="00F36C1A" w:rsidP="009C7C22">
      <w:pPr>
        <w:pStyle w:val="Bezmezer"/>
        <w:rPr>
          <w:rFonts w:eastAsia="Calibri"/>
        </w:rPr>
      </w:pPr>
      <w:r w:rsidRPr="001918BD">
        <w:rPr>
          <w:rFonts w:eastAsia="Calibri"/>
        </w:rPr>
        <w:t>Froněk Pavel</w:t>
      </w:r>
      <w:r w:rsidRPr="00F36C1A">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1918BD">
        <w:rPr>
          <w:rFonts w:eastAsia="Calibri"/>
        </w:rPr>
        <w:t>Česká unie sportu</w:t>
      </w:r>
      <w:r>
        <w:rPr>
          <w:rFonts w:eastAsia="Calibri"/>
        </w:rPr>
        <w:t xml:space="preserve"> a Plzeňská sportovní unie</w:t>
      </w:r>
    </w:p>
    <w:p w14:paraId="1A82FDA1" w14:textId="77777777" w:rsidR="009C7C22" w:rsidRDefault="009C7C22" w:rsidP="009C7C22">
      <w:pPr>
        <w:pStyle w:val="Bezmezer"/>
        <w:rPr>
          <w:rFonts w:eastAsia="Calibri"/>
        </w:rPr>
      </w:pPr>
      <w:r w:rsidRPr="001918BD">
        <w:rPr>
          <w:rFonts w:eastAsia="Calibri"/>
        </w:rPr>
        <w:t>Pešík Miroslav, Mgr</w:t>
      </w:r>
      <w:r w:rsidRPr="009C7C22">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r>
      <w:r w:rsidRPr="001918BD">
        <w:rPr>
          <w:rFonts w:eastAsia="Calibri"/>
        </w:rPr>
        <w:t>Ú</w:t>
      </w:r>
      <w:r>
        <w:rPr>
          <w:rFonts w:eastAsia="Calibri"/>
        </w:rPr>
        <w:t>tvar koncepce a rozvoje města Plzně</w:t>
      </w:r>
    </w:p>
    <w:p w14:paraId="1A82FDA2" w14:textId="77777777" w:rsidR="009C7C22" w:rsidRDefault="009C7C22" w:rsidP="009C7C22">
      <w:pPr>
        <w:pStyle w:val="Bezmezer"/>
        <w:rPr>
          <w:rFonts w:eastAsia="Calibri"/>
        </w:rPr>
      </w:pPr>
      <w:r w:rsidRPr="001918BD">
        <w:rPr>
          <w:rFonts w:eastAsia="Calibri"/>
        </w:rPr>
        <w:t>Stuchlová Markéta, Ing.</w:t>
      </w:r>
      <w:r>
        <w:rPr>
          <w:rFonts w:eastAsia="Calibri"/>
        </w:rPr>
        <w:tab/>
      </w:r>
      <w:r>
        <w:rPr>
          <w:rFonts w:eastAsia="Calibri"/>
        </w:rPr>
        <w:tab/>
      </w:r>
      <w:r>
        <w:rPr>
          <w:rFonts w:eastAsia="Calibri"/>
        </w:rPr>
        <w:tab/>
      </w:r>
      <w:r>
        <w:rPr>
          <w:rFonts w:eastAsia="Calibri"/>
        </w:rPr>
        <w:tab/>
      </w:r>
      <w:r w:rsidRPr="001918BD">
        <w:rPr>
          <w:rFonts w:eastAsia="Calibri"/>
        </w:rPr>
        <w:tab/>
        <w:t>Ú</w:t>
      </w:r>
      <w:r>
        <w:rPr>
          <w:rFonts w:eastAsia="Calibri"/>
        </w:rPr>
        <w:t>tvar koncepce a rozvoje města Plzně</w:t>
      </w:r>
    </w:p>
    <w:p w14:paraId="1A82FDA3" w14:textId="77777777" w:rsidR="001918BD" w:rsidRPr="001918BD" w:rsidRDefault="009C7C22" w:rsidP="004722C9">
      <w:pPr>
        <w:pStyle w:val="Bezmezer"/>
        <w:rPr>
          <w:rFonts w:eastAsia="Calibri"/>
        </w:rPr>
      </w:pPr>
      <w:r w:rsidRPr="001918BD">
        <w:rPr>
          <w:rFonts w:eastAsia="Calibri"/>
        </w:rPr>
        <w:t>Michalík Jiří, Mgr.</w:t>
      </w:r>
      <w:r w:rsidRPr="009C7C22">
        <w:rPr>
          <w:rFonts w:eastAsia="Calibri"/>
        </w:rPr>
        <w:t xml:space="preserve"> </w:t>
      </w:r>
      <w:r>
        <w:rPr>
          <w:rFonts w:eastAsia="Calibri"/>
        </w:rPr>
        <w:tab/>
      </w:r>
      <w:r>
        <w:rPr>
          <w:rFonts w:eastAsia="Calibri"/>
        </w:rPr>
        <w:tab/>
      </w:r>
      <w:r>
        <w:rPr>
          <w:rFonts w:eastAsia="Calibri"/>
        </w:rPr>
        <w:tab/>
      </w:r>
      <w:r>
        <w:rPr>
          <w:rFonts w:eastAsia="Calibri"/>
        </w:rPr>
        <w:tab/>
      </w:r>
      <w:r>
        <w:rPr>
          <w:rFonts w:eastAsia="Calibri"/>
        </w:rPr>
        <w:tab/>
        <w:t>O</w:t>
      </w:r>
      <w:r w:rsidR="004722C9">
        <w:rPr>
          <w:rFonts w:eastAsia="Calibri"/>
        </w:rPr>
        <w:t xml:space="preserve">dbor školství, mládeže a tělovýchovy </w:t>
      </w:r>
      <w:r>
        <w:rPr>
          <w:rFonts w:eastAsia="Calibri"/>
        </w:rPr>
        <w:t>MMP</w:t>
      </w:r>
    </w:p>
    <w:p w14:paraId="1A82FDA4" w14:textId="77777777" w:rsidR="008B6FCF" w:rsidRDefault="008B6FCF" w:rsidP="008B6FCF">
      <w:pPr>
        <w:spacing w:after="0" w:line="240" w:lineRule="auto"/>
        <w:jc w:val="both"/>
        <w:rPr>
          <w:rFonts w:ascii="Calibri" w:eastAsia="Calibri" w:hAnsi="Calibri" w:cs="Times New Roman"/>
        </w:rPr>
      </w:pPr>
      <w:r w:rsidRPr="008B6FCF">
        <w:rPr>
          <w:rFonts w:ascii="Calibri" w:eastAsia="Calibri" w:hAnsi="Calibri" w:cs="Times New Roman"/>
        </w:rPr>
        <w:t>Zelenka Petr, Bc., MBA</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Odbor správy infrastruktury MMP</w:t>
      </w:r>
    </w:p>
    <w:p w14:paraId="1A82FDA5" w14:textId="77777777" w:rsidR="008B6FCF" w:rsidRDefault="008B6FCF" w:rsidP="008B6FCF">
      <w:pPr>
        <w:spacing w:after="0" w:line="240" w:lineRule="auto"/>
        <w:jc w:val="both"/>
        <w:rPr>
          <w:rFonts w:ascii="Calibri" w:eastAsia="Calibri" w:hAnsi="Calibri" w:cs="Times New Roman"/>
        </w:rPr>
      </w:pPr>
      <w:r w:rsidRPr="008B6FCF">
        <w:rPr>
          <w:rFonts w:ascii="Calibri" w:eastAsia="Calibri" w:hAnsi="Calibri" w:cs="Times New Roman"/>
        </w:rPr>
        <w:t>Krupičková Veronika, Ing., MBA</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Odbor správy infrastruktury MMP</w:t>
      </w:r>
    </w:p>
    <w:p w14:paraId="1A82FDA6" w14:textId="77777777" w:rsidR="001918BD" w:rsidRPr="001918BD" w:rsidRDefault="001918BD" w:rsidP="001918BD">
      <w:pPr>
        <w:spacing w:after="0" w:line="240" w:lineRule="auto"/>
        <w:jc w:val="both"/>
        <w:rPr>
          <w:rFonts w:ascii="Calibri" w:eastAsia="Calibri" w:hAnsi="Calibri" w:cs="Times New Roman"/>
        </w:rPr>
      </w:pPr>
    </w:p>
    <w:p w14:paraId="1A82FDA7" w14:textId="77777777" w:rsidR="001918BD" w:rsidRDefault="001918BD" w:rsidP="001918BD">
      <w:pPr>
        <w:pStyle w:val="Bezmezer"/>
      </w:pPr>
    </w:p>
    <w:p w14:paraId="1A82FDA8" w14:textId="77777777" w:rsidR="008B6FCF" w:rsidRPr="008B6FCF" w:rsidRDefault="008B6FCF">
      <w:pPr>
        <w:rPr>
          <w:b/>
        </w:rPr>
      </w:pPr>
      <w:r w:rsidRPr="008B6FCF">
        <w:rPr>
          <w:b/>
        </w:rPr>
        <w:t>Poděkování za předané podklady a konzultace:</w:t>
      </w:r>
    </w:p>
    <w:p w14:paraId="1A82FDA9" w14:textId="77777777" w:rsidR="008B6FCF" w:rsidRPr="008B6FCF" w:rsidRDefault="008B6FCF" w:rsidP="008B6FCF">
      <w:pPr>
        <w:spacing w:after="0" w:line="240" w:lineRule="auto"/>
        <w:jc w:val="both"/>
        <w:rPr>
          <w:rFonts w:ascii="Calibri" w:eastAsia="Calibri" w:hAnsi="Calibri" w:cs="Times New Roman"/>
        </w:rPr>
      </w:pPr>
      <w:r w:rsidRPr="008B6FCF">
        <w:rPr>
          <w:rFonts w:ascii="Calibri" w:eastAsia="Calibri" w:hAnsi="Calibri" w:cs="Times New Roman"/>
        </w:rPr>
        <w:t>Česká obec sokolská</w:t>
      </w:r>
      <w:r w:rsidRPr="008B6FCF">
        <w:rPr>
          <w:rFonts w:ascii="Calibri" w:eastAsia="Calibri" w:hAnsi="Calibri" w:cs="Times New Roman"/>
        </w:rPr>
        <w:tab/>
      </w:r>
      <w:r w:rsidRPr="008B6FCF">
        <w:rPr>
          <w:rFonts w:ascii="Calibri" w:eastAsia="Calibri" w:hAnsi="Calibri" w:cs="Times New Roman"/>
        </w:rPr>
        <w:tab/>
      </w:r>
      <w:r w:rsidRPr="008B6FCF">
        <w:rPr>
          <w:rFonts w:ascii="Calibri" w:eastAsia="Calibri" w:hAnsi="Calibri" w:cs="Times New Roman"/>
        </w:rPr>
        <w:tab/>
        <w:t>Sokolská župa Plzeňská</w:t>
      </w:r>
      <w:r w:rsidRPr="008B6FCF">
        <w:rPr>
          <w:rFonts w:ascii="Calibri" w:eastAsia="Calibri" w:hAnsi="Calibri" w:cs="Times New Roman"/>
        </w:rPr>
        <w:tab/>
        <w:t>Nováková Milada, Ing.</w:t>
      </w:r>
    </w:p>
    <w:p w14:paraId="1A82FDAA" w14:textId="77777777" w:rsidR="008B6FCF" w:rsidRPr="008B6FCF" w:rsidRDefault="008B6FCF" w:rsidP="008B6FCF">
      <w:pPr>
        <w:spacing w:after="0" w:line="240" w:lineRule="auto"/>
        <w:jc w:val="both"/>
        <w:rPr>
          <w:rFonts w:ascii="Calibri" w:eastAsia="Calibri" w:hAnsi="Calibri" w:cs="Times New Roman"/>
        </w:rPr>
      </w:pPr>
      <w:r w:rsidRPr="008B6FCF">
        <w:rPr>
          <w:rFonts w:ascii="Calibri" w:eastAsia="Calibri" w:hAnsi="Calibri" w:cs="Times New Roman"/>
        </w:rPr>
        <w:t>Česká asociace sportu pro všechny</w:t>
      </w:r>
      <w:r w:rsidRPr="008B6FCF">
        <w:rPr>
          <w:rFonts w:ascii="Calibri" w:eastAsia="Calibri" w:hAnsi="Calibri" w:cs="Times New Roman"/>
        </w:rPr>
        <w:tab/>
        <w:t>předseda VV KA SPV</w:t>
      </w:r>
      <w:r w:rsidRPr="008B6FCF">
        <w:rPr>
          <w:rFonts w:ascii="Calibri" w:eastAsia="Calibri" w:hAnsi="Calibri" w:cs="Times New Roman"/>
        </w:rPr>
        <w:tab/>
        <w:t>Pečenka Libor, Bc.</w:t>
      </w:r>
    </w:p>
    <w:p w14:paraId="1A82FDAB" w14:textId="77777777" w:rsidR="008B6FCF" w:rsidRPr="008B6FCF" w:rsidRDefault="008B6FCF" w:rsidP="008B6FCF">
      <w:pPr>
        <w:spacing w:after="0" w:line="240" w:lineRule="auto"/>
        <w:jc w:val="both"/>
        <w:rPr>
          <w:rFonts w:ascii="Calibri" w:eastAsia="Calibri" w:hAnsi="Calibri" w:cs="Times New Roman"/>
        </w:rPr>
      </w:pPr>
      <w:r w:rsidRPr="008B6FCF">
        <w:rPr>
          <w:rFonts w:ascii="Calibri" w:eastAsia="Calibri" w:hAnsi="Calibri" w:cs="Times New Roman"/>
        </w:rPr>
        <w:t>Svaz tělesně postižených</w:t>
      </w:r>
      <w:r w:rsidRPr="008B6FCF">
        <w:rPr>
          <w:rFonts w:ascii="Calibri" w:eastAsia="Calibri" w:hAnsi="Calibri" w:cs="Times New Roman"/>
        </w:rPr>
        <w:tab/>
      </w:r>
      <w:r w:rsidRPr="008B6FCF">
        <w:rPr>
          <w:rFonts w:ascii="Calibri" w:eastAsia="Calibri" w:hAnsi="Calibri" w:cs="Times New Roman"/>
        </w:rPr>
        <w:tab/>
      </w:r>
      <w:r w:rsidRPr="008B6FCF">
        <w:rPr>
          <w:rFonts w:ascii="Calibri" w:eastAsia="Calibri" w:hAnsi="Calibri" w:cs="Times New Roman"/>
        </w:rPr>
        <w:tab/>
      </w:r>
      <w:r w:rsidRPr="008B6FCF">
        <w:rPr>
          <w:rFonts w:ascii="Calibri" w:eastAsia="Calibri" w:hAnsi="Calibri" w:cs="Times New Roman"/>
        </w:rPr>
        <w:tab/>
      </w:r>
      <w:r w:rsidRPr="008B6FCF">
        <w:rPr>
          <w:rFonts w:ascii="Calibri" w:eastAsia="Calibri" w:hAnsi="Calibri" w:cs="Times New Roman"/>
        </w:rPr>
        <w:tab/>
        <w:t>Suda Roman</w:t>
      </w:r>
    </w:p>
    <w:p w14:paraId="1A82FDAC" w14:textId="77777777" w:rsidR="008B6FCF" w:rsidRPr="008B6FCF" w:rsidRDefault="008B6FCF" w:rsidP="008B6FCF">
      <w:pPr>
        <w:spacing w:after="0" w:line="240" w:lineRule="auto"/>
        <w:jc w:val="both"/>
        <w:rPr>
          <w:rFonts w:ascii="Calibri" w:eastAsia="Calibri" w:hAnsi="Calibri" w:cs="Times New Roman"/>
        </w:rPr>
      </w:pPr>
      <w:r w:rsidRPr="008B6FCF">
        <w:rPr>
          <w:rFonts w:ascii="Calibri" w:eastAsia="Calibri" w:hAnsi="Calibri" w:cs="Times New Roman"/>
        </w:rPr>
        <w:t xml:space="preserve">Plzeňská </w:t>
      </w:r>
      <w:r w:rsidR="0060672B">
        <w:rPr>
          <w:rFonts w:ascii="Calibri" w:eastAsia="Calibri" w:hAnsi="Calibri" w:cs="Times New Roman"/>
        </w:rPr>
        <w:t>KR</w:t>
      </w:r>
      <w:r w:rsidRPr="008B6FCF">
        <w:rPr>
          <w:rFonts w:ascii="Calibri" w:eastAsia="Calibri" w:hAnsi="Calibri" w:cs="Times New Roman"/>
        </w:rPr>
        <w:t xml:space="preserve"> osob se zdravotním postižením</w:t>
      </w:r>
      <w:r w:rsidRPr="008B6FCF">
        <w:rPr>
          <w:rFonts w:ascii="Calibri" w:eastAsia="Calibri" w:hAnsi="Calibri" w:cs="Times New Roman"/>
        </w:rPr>
        <w:tab/>
      </w:r>
      <w:r w:rsidRPr="008B6FCF">
        <w:rPr>
          <w:rFonts w:ascii="Calibri" w:eastAsia="Calibri" w:hAnsi="Calibri" w:cs="Times New Roman"/>
        </w:rPr>
        <w:tab/>
      </w:r>
      <w:r w:rsidR="0060672B">
        <w:rPr>
          <w:rFonts w:ascii="Calibri" w:eastAsia="Calibri" w:hAnsi="Calibri" w:cs="Times New Roman"/>
        </w:rPr>
        <w:tab/>
      </w:r>
      <w:r w:rsidRPr="008B6FCF">
        <w:rPr>
          <w:rFonts w:ascii="Calibri" w:eastAsia="Calibri" w:hAnsi="Calibri" w:cs="Times New Roman"/>
        </w:rPr>
        <w:t>Miroslav Valina, PhDr.</w:t>
      </w:r>
    </w:p>
    <w:p w14:paraId="1A82FDAD" w14:textId="77777777" w:rsidR="008B6FCF" w:rsidRPr="008B6FCF" w:rsidRDefault="008B6FCF" w:rsidP="008B6FCF">
      <w:pPr>
        <w:spacing w:after="0" w:line="240" w:lineRule="auto"/>
        <w:jc w:val="both"/>
        <w:rPr>
          <w:rFonts w:ascii="Calibri" w:eastAsia="Calibri" w:hAnsi="Calibri" w:cs="Times New Roman"/>
          <w:i/>
        </w:rPr>
      </w:pPr>
      <w:r w:rsidRPr="008B6FCF">
        <w:rPr>
          <w:rFonts w:ascii="Calibri" w:eastAsia="Calibri" w:hAnsi="Calibri" w:cs="Times New Roman"/>
        </w:rPr>
        <w:t>Asociace školních sportovních klubů</w:t>
      </w:r>
      <w:r w:rsidRPr="008B6FCF">
        <w:rPr>
          <w:rFonts w:ascii="Calibri" w:eastAsia="Calibri" w:hAnsi="Calibri" w:cs="Times New Roman"/>
        </w:rPr>
        <w:tab/>
        <w:t>předseda KV</w:t>
      </w:r>
      <w:r w:rsidRPr="008B6FCF">
        <w:rPr>
          <w:rFonts w:ascii="Calibri" w:eastAsia="Calibri" w:hAnsi="Calibri" w:cs="Times New Roman"/>
        </w:rPr>
        <w:tab/>
      </w:r>
      <w:r w:rsidRPr="008B6FCF">
        <w:rPr>
          <w:rFonts w:ascii="Calibri" w:eastAsia="Calibri" w:hAnsi="Calibri" w:cs="Times New Roman"/>
        </w:rPr>
        <w:tab/>
        <w:t>Kuběna Roman</w:t>
      </w:r>
    </w:p>
    <w:p w14:paraId="1A82FDAE" w14:textId="77777777" w:rsidR="008B6FCF" w:rsidRDefault="008B6FCF" w:rsidP="008B6FCF">
      <w:pPr>
        <w:spacing w:after="0" w:line="240" w:lineRule="auto"/>
        <w:jc w:val="both"/>
        <w:rPr>
          <w:rFonts w:ascii="Calibri" w:eastAsia="Calibri" w:hAnsi="Calibri" w:cs="Times New Roman"/>
        </w:rPr>
      </w:pPr>
      <w:r w:rsidRPr="008B6FCF">
        <w:rPr>
          <w:rFonts w:ascii="Calibri" w:eastAsia="Calibri" w:hAnsi="Calibri" w:cs="Times New Roman"/>
        </w:rPr>
        <w:t xml:space="preserve">Profesionální sport </w:t>
      </w:r>
      <w:r w:rsidRPr="008B6FCF">
        <w:rPr>
          <w:rFonts w:ascii="Calibri" w:eastAsia="Calibri" w:hAnsi="Calibri" w:cs="Times New Roman"/>
        </w:rPr>
        <w:tab/>
      </w:r>
      <w:r w:rsidRPr="008B6FCF">
        <w:rPr>
          <w:rFonts w:ascii="Calibri" w:eastAsia="Calibri" w:hAnsi="Calibri" w:cs="Times New Roman"/>
        </w:rPr>
        <w:tab/>
      </w:r>
      <w:r w:rsidRPr="008B6FCF">
        <w:rPr>
          <w:rFonts w:ascii="Calibri" w:eastAsia="Calibri" w:hAnsi="Calibri" w:cs="Times New Roman"/>
        </w:rPr>
        <w:tab/>
      </w:r>
      <w:r w:rsidR="002134F2">
        <w:rPr>
          <w:rFonts w:ascii="Calibri" w:eastAsia="Calibri" w:hAnsi="Calibri" w:cs="Times New Roman"/>
        </w:rPr>
        <w:t>člen ZMP</w:t>
      </w:r>
      <w:r w:rsidRPr="008B6FCF">
        <w:rPr>
          <w:rFonts w:ascii="Calibri" w:eastAsia="Calibri" w:hAnsi="Calibri" w:cs="Times New Roman"/>
        </w:rPr>
        <w:tab/>
      </w:r>
      <w:r w:rsidRPr="008B6FCF">
        <w:rPr>
          <w:rFonts w:ascii="Calibri" w:eastAsia="Calibri" w:hAnsi="Calibri" w:cs="Times New Roman"/>
        </w:rPr>
        <w:tab/>
        <w:t xml:space="preserve">Chvojka Petr </w:t>
      </w:r>
    </w:p>
    <w:p w14:paraId="1A82FDAF" w14:textId="77777777" w:rsidR="002134F2" w:rsidRPr="002134F2" w:rsidRDefault="002134F2" w:rsidP="002134F2">
      <w:pPr>
        <w:spacing w:after="0" w:line="240" w:lineRule="auto"/>
        <w:jc w:val="both"/>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člen ZMP</w:t>
      </w:r>
      <w:r>
        <w:rPr>
          <w:rFonts w:ascii="Calibri" w:eastAsia="Calibri" w:hAnsi="Calibri" w:cs="Times New Roman"/>
        </w:rPr>
        <w:tab/>
      </w:r>
      <w:r>
        <w:rPr>
          <w:rFonts w:ascii="Calibri" w:eastAsia="Calibri" w:hAnsi="Calibri" w:cs="Times New Roman"/>
        </w:rPr>
        <w:tab/>
      </w:r>
      <w:r w:rsidRPr="002134F2">
        <w:rPr>
          <w:rFonts w:ascii="Calibri" w:eastAsia="Calibri" w:hAnsi="Calibri" w:cs="Times New Roman"/>
        </w:rPr>
        <w:t xml:space="preserve">Zarzycký Roman, Mgr. </w:t>
      </w:r>
    </w:p>
    <w:p w14:paraId="1A82FDB0" w14:textId="77777777" w:rsidR="008B6FCF" w:rsidRPr="008B6FCF" w:rsidRDefault="008B6FCF" w:rsidP="008B6FCF">
      <w:pPr>
        <w:spacing w:after="0" w:line="240" w:lineRule="auto"/>
        <w:jc w:val="both"/>
        <w:rPr>
          <w:rFonts w:ascii="Calibri" w:eastAsia="Calibri" w:hAnsi="Calibri" w:cs="Times New Roman"/>
        </w:rPr>
      </w:pPr>
      <w:r w:rsidRPr="008B6FCF">
        <w:rPr>
          <w:rFonts w:ascii="Calibri" w:eastAsia="Calibri" w:hAnsi="Calibri" w:cs="Times New Roman"/>
        </w:rPr>
        <w:t>Západočeská univerzita v Plzni</w:t>
      </w:r>
      <w:r w:rsidRPr="008B6FCF">
        <w:rPr>
          <w:rFonts w:ascii="Calibri" w:eastAsia="Calibri" w:hAnsi="Calibri" w:cs="Times New Roman"/>
        </w:rPr>
        <w:tab/>
      </w:r>
      <w:r w:rsidRPr="008B6FCF">
        <w:rPr>
          <w:rFonts w:ascii="Calibri" w:eastAsia="Calibri" w:hAnsi="Calibri" w:cs="Times New Roman"/>
        </w:rPr>
        <w:tab/>
        <w:t>odborný asistent</w:t>
      </w:r>
      <w:r w:rsidRPr="008B6FCF">
        <w:rPr>
          <w:rFonts w:ascii="Calibri" w:eastAsia="Calibri" w:hAnsi="Calibri" w:cs="Times New Roman"/>
        </w:rPr>
        <w:tab/>
        <w:t>Kielberger Pavel, Mgr.</w:t>
      </w:r>
    </w:p>
    <w:p w14:paraId="1A82FDB1" w14:textId="77777777" w:rsidR="008B6FCF" w:rsidRPr="008B6FCF" w:rsidRDefault="008B6FCF" w:rsidP="008B6FCF">
      <w:pPr>
        <w:spacing w:after="0" w:line="240" w:lineRule="auto"/>
        <w:jc w:val="both"/>
        <w:rPr>
          <w:rFonts w:ascii="Calibri" w:eastAsia="Calibri" w:hAnsi="Calibri" w:cs="Times New Roman"/>
        </w:rPr>
      </w:pPr>
      <w:r w:rsidRPr="008B6FCF">
        <w:rPr>
          <w:rFonts w:ascii="Calibri" w:eastAsia="Calibri" w:hAnsi="Calibri" w:cs="Times New Roman"/>
        </w:rPr>
        <w:t>Krajský úřad PK</w:t>
      </w:r>
      <w:r w:rsidRPr="008B6FCF">
        <w:rPr>
          <w:rFonts w:ascii="Calibri" w:eastAsia="Calibri" w:hAnsi="Calibri" w:cs="Times New Roman"/>
        </w:rPr>
        <w:tab/>
      </w:r>
      <w:r w:rsidRPr="008B6FCF">
        <w:rPr>
          <w:rFonts w:ascii="Calibri" w:eastAsia="Calibri" w:hAnsi="Calibri" w:cs="Times New Roman"/>
        </w:rPr>
        <w:tab/>
      </w:r>
      <w:r w:rsidRPr="008B6FCF">
        <w:rPr>
          <w:rFonts w:ascii="Calibri" w:eastAsia="Calibri" w:hAnsi="Calibri" w:cs="Times New Roman"/>
        </w:rPr>
        <w:tab/>
      </w:r>
      <w:r w:rsidRPr="008B6FCF">
        <w:rPr>
          <w:rFonts w:ascii="Calibri" w:eastAsia="Calibri" w:hAnsi="Calibri" w:cs="Times New Roman"/>
        </w:rPr>
        <w:tab/>
        <w:t>náměstek hejtmana</w:t>
      </w:r>
      <w:r w:rsidRPr="008B6FCF">
        <w:rPr>
          <w:rFonts w:ascii="Calibri" w:eastAsia="Calibri" w:hAnsi="Calibri" w:cs="Times New Roman"/>
        </w:rPr>
        <w:tab/>
        <w:t>Struček Jiří</w:t>
      </w:r>
    </w:p>
    <w:p w14:paraId="1A82FDB2" w14:textId="77777777" w:rsidR="008B6FCF" w:rsidRPr="008B6FCF" w:rsidRDefault="008B6FCF" w:rsidP="008B6FCF">
      <w:pPr>
        <w:spacing w:after="0" w:line="240" w:lineRule="auto"/>
        <w:jc w:val="both"/>
        <w:rPr>
          <w:rFonts w:ascii="Calibri" w:eastAsia="Calibri" w:hAnsi="Calibri" w:cs="Times New Roman"/>
          <w:i/>
        </w:rPr>
      </w:pPr>
      <w:r w:rsidRPr="008B6FCF">
        <w:rPr>
          <w:rFonts w:ascii="Calibri" w:eastAsia="Calibri" w:hAnsi="Calibri" w:cs="Times New Roman"/>
        </w:rPr>
        <w:t>Krajský úřad PK – OŠMS</w:t>
      </w:r>
      <w:r w:rsidRPr="008B6FCF">
        <w:rPr>
          <w:rFonts w:ascii="Calibri" w:eastAsia="Calibri" w:hAnsi="Calibri" w:cs="Times New Roman"/>
        </w:rPr>
        <w:tab/>
      </w:r>
      <w:r w:rsidRPr="008B6FCF">
        <w:rPr>
          <w:rFonts w:ascii="Calibri" w:eastAsia="Calibri" w:hAnsi="Calibri" w:cs="Times New Roman"/>
        </w:rPr>
        <w:tab/>
      </w:r>
      <w:r w:rsidRPr="008B6FCF">
        <w:rPr>
          <w:rFonts w:ascii="Calibri" w:eastAsia="Calibri" w:hAnsi="Calibri" w:cs="Times New Roman"/>
        </w:rPr>
        <w:tab/>
        <w:t>vedoucí odboru</w:t>
      </w:r>
      <w:r w:rsidRPr="008B6FCF">
        <w:rPr>
          <w:rFonts w:ascii="Calibri" w:eastAsia="Calibri" w:hAnsi="Calibri" w:cs="Times New Roman"/>
        </w:rPr>
        <w:tab/>
      </w:r>
      <w:r w:rsidRPr="008B6FCF">
        <w:rPr>
          <w:rFonts w:ascii="Calibri" w:eastAsia="Calibri" w:hAnsi="Calibri" w:cs="Times New Roman"/>
        </w:rPr>
        <w:tab/>
        <w:t>Havlíčková Jaroslava, JUDr., MBA</w:t>
      </w:r>
    </w:p>
    <w:p w14:paraId="1A82FDB3" w14:textId="77777777" w:rsidR="008B6FCF" w:rsidRPr="008B6FCF" w:rsidRDefault="008B6FCF" w:rsidP="008B6FCF">
      <w:pPr>
        <w:spacing w:after="0" w:line="240" w:lineRule="auto"/>
        <w:jc w:val="both"/>
        <w:rPr>
          <w:rFonts w:ascii="Calibri" w:eastAsia="Calibri" w:hAnsi="Calibri" w:cs="Times New Roman"/>
        </w:rPr>
      </w:pPr>
      <w:r w:rsidRPr="008B6FCF">
        <w:rPr>
          <w:rFonts w:ascii="Calibri" w:eastAsia="Calibri" w:hAnsi="Calibri" w:cs="Times New Roman"/>
        </w:rPr>
        <w:t>Junák–český skaut, Plzeň – město, z. s.</w:t>
      </w:r>
      <w:r w:rsidRPr="008B6FCF">
        <w:rPr>
          <w:rFonts w:ascii="Calibri" w:eastAsia="Calibri" w:hAnsi="Calibri" w:cs="Times New Roman"/>
        </w:rPr>
        <w:tab/>
      </w:r>
      <w:r w:rsidRPr="008B6FCF">
        <w:rPr>
          <w:rFonts w:ascii="Calibri" w:eastAsia="Calibri" w:hAnsi="Calibri" w:cs="Times New Roman"/>
        </w:rPr>
        <w:tab/>
      </w:r>
      <w:r w:rsidRPr="008B6FCF">
        <w:rPr>
          <w:rFonts w:ascii="Calibri" w:eastAsia="Calibri" w:hAnsi="Calibri" w:cs="Times New Roman"/>
        </w:rPr>
        <w:tab/>
      </w:r>
      <w:r w:rsidRPr="008B6FCF">
        <w:rPr>
          <w:rFonts w:ascii="Calibri" w:eastAsia="Calibri" w:hAnsi="Calibri" w:cs="Times New Roman"/>
        </w:rPr>
        <w:tab/>
        <w:t>Martin Štěrba, Mgr.</w:t>
      </w:r>
    </w:p>
    <w:p w14:paraId="1A82FDB4" w14:textId="77777777" w:rsidR="008B6FCF" w:rsidRPr="008B6FCF" w:rsidRDefault="008B6FCF" w:rsidP="008B6FCF">
      <w:pPr>
        <w:spacing w:after="0" w:line="240" w:lineRule="auto"/>
        <w:jc w:val="both"/>
        <w:rPr>
          <w:rFonts w:ascii="Calibri" w:eastAsia="Calibri" w:hAnsi="Calibri" w:cs="Times New Roman"/>
        </w:rPr>
      </w:pPr>
      <w:r w:rsidRPr="008B6FCF">
        <w:rPr>
          <w:rFonts w:ascii="Calibri" w:eastAsia="Calibri" w:hAnsi="Calibri" w:cs="Times New Roman"/>
        </w:rPr>
        <w:t xml:space="preserve">Plzeňská krajská Asociace sportu pro všechny </w:t>
      </w:r>
      <w:r w:rsidRPr="008B6FCF">
        <w:rPr>
          <w:rFonts w:ascii="Calibri" w:eastAsia="Calibri" w:hAnsi="Calibri" w:cs="Times New Roman"/>
        </w:rPr>
        <w:tab/>
      </w:r>
      <w:r w:rsidRPr="008B6FCF">
        <w:rPr>
          <w:rFonts w:ascii="Calibri" w:eastAsia="Calibri" w:hAnsi="Calibri" w:cs="Times New Roman"/>
        </w:rPr>
        <w:tab/>
      </w:r>
      <w:r w:rsidRPr="008B6FCF">
        <w:rPr>
          <w:rFonts w:ascii="Calibri" w:eastAsia="Calibri" w:hAnsi="Calibri" w:cs="Times New Roman"/>
        </w:rPr>
        <w:tab/>
        <w:t>Libor Pečenka</w:t>
      </w:r>
    </w:p>
    <w:p w14:paraId="1A82FDB5" w14:textId="77777777" w:rsidR="008B6FCF" w:rsidRDefault="008B6FCF"/>
    <w:p w14:paraId="1A82FDB6" w14:textId="77777777" w:rsidR="00C61543" w:rsidRDefault="00AD5468">
      <w:r>
        <w:br w:type="page"/>
      </w:r>
      <w:r w:rsidR="00C61543">
        <w:lastRenderedPageBreak/>
        <w:br w:type="page"/>
      </w:r>
    </w:p>
    <w:bookmarkStart w:id="0" w:name="_Toc430617848" w:displacedByCustomXml="next"/>
    <w:sdt>
      <w:sdtPr>
        <w:rPr>
          <w:rFonts w:asciiTheme="minorHAnsi" w:eastAsiaTheme="minorHAnsi" w:hAnsiTheme="minorHAnsi" w:cstheme="minorBidi"/>
          <w:b w:val="0"/>
          <w:bCs w:val="0"/>
          <w:color w:val="auto"/>
          <w:sz w:val="22"/>
          <w:szCs w:val="22"/>
          <w:lang w:eastAsia="en-US"/>
        </w:rPr>
        <w:id w:val="-1850100358"/>
        <w:docPartObj>
          <w:docPartGallery w:val="Table of Contents"/>
          <w:docPartUnique/>
        </w:docPartObj>
      </w:sdtPr>
      <w:sdtEndPr/>
      <w:sdtContent>
        <w:p w14:paraId="1A82FDB7" w14:textId="77777777" w:rsidR="00C61543" w:rsidRDefault="00C61543">
          <w:pPr>
            <w:pStyle w:val="Nadpisobsahu"/>
          </w:pPr>
          <w:r>
            <w:t>Obsah</w:t>
          </w:r>
        </w:p>
        <w:p w14:paraId="1A82FDB8" w14:textId="77777777" w:rsidR="00CA2663" w:rsidRDefault="00CA2663">
          <w:pPr>
            <w:pStyle w:val="Obsah1"/>
            <w:rPr>
              <w:rFonts w:eastAsiaTheme="minorEastAsia"/>
              <w:noProof/>
              <w:lang w:eastAsia="cs-CZ"/>
            </w:rPr>
          </w:pPr>
          <w:r>
            <w:fldChar w:fldCharType="begin"/>
          </w:r>
          <w:r>
            <w:instrText xml:space="preserve"> TOC \o "1-2" \h \z \u </w:instrText>
          </w:r>
          <w:r>
            <w:fldChar w:fldCharType="separate"/>
          </w:r>
          <w:hyperlink w:anchor="_Toc430764715" w:history="1">
            <w:r w:rsidRPr="00BC2DA1">
              <w:rPr>
                <w:rStyle w:val="Hypertextovodkaz"/>
                <w:noProof/>
              </w:rPr>
              <w:t>Úvod</w:t>
            </w:r>
            <w:r>
              <w:rPr>
                <w:noProof/>
                <w:webHidden/>
              </w:rPr>
              <w:tab/>
            </w:r>
            <w:r>
              <w:rPr>
                <w:noProof/>
                <w:webHidden/>
              </w:rPr>
              <w:fldChar w:fldCharType="begin"/>
            </w:r>
            <w:r>
              <w:rPr>
                <w:noProof/>
                <w:webHidden/>
              </w:rPr>
              <w:instrText xml:space="preserve"> PAGEREF _Toc430764715 \h </w:instrText>
            </w:r>
            <w:r>
              <w:rPr>
                <w:noProof/>
                <w:webHidden/>
              </w:rPr>
            </w:r>
            <w:r>
              <w:rPr>
                <w:noProof/>
                <w:webHidden/>
              </w:rPr>
              <w:fldChar w:fldCharType="separate"/>
            </w:r>
            <w:r w:rsidR="00EE1BE7">
              <w:rPr>
                <w:noProof/>
                <w:webHidden/>
              </w:rPr>
              <w:t>8</w:t>
            </w:r>
            <w:r>
              <w:rPr>
                <w:noProof/>
                <w:webHidden/>
              </w:rPr>
              <w:fldChar w:fldCharType="end"/>
            </w:r>
          </w:hyperlink>
        </w:p>
        <w:p w14:paraId="1A82FDB9" w14:textId="77777777" w:rsidR="00CA2663" w:rsidRDefault="005A0897">
          <w:pPr>
            <w:pStyle w:val="Obsah1"/>
            <w:rPr>
              <w:rFonts w:eastAsiaTheme="minorEastAsia"/>
              <w:noProof/>
              <w:lang w:eastAsia="cs-CZ"/>
            </w:rPr>
          </w:pPr>
          <w:hyperlink w:anchor="_Toc430764716" w:history="1">
            <w:r w:rsidR="00CA2663" w:rsidRPr="00BC2DA1">
              <w:rPr>
                <w:rStyle w:val="Hypertextovodkaz"/>
                <w:noProof/>
              </w:rPr>
              <w:t>Řízení sportu v Plzni</w:t>
            </w:r>
            <w:r w:rsidR="00CA2663">
              <w:rPr>
                <w:noProof/>
                <w:webHidden/>
              </w:rPr>
              <w:tab/>
            </w:r>
            <w:r w:rsidR="00CA2663">
              <w:rPr>
                <w:noProof/>
                <w:webHidden/>
              </w:rPr>
              <w:fldChar w:fldCharType="begin"/>
            </w:r>
            <w:r w:rsidR="00CA2663">
              <w:rPr>
                <w:noProof/>
                <w:webHidden/>
              </w:rPr>
              <w:instrText xml:space="preserve"> PAGEREF _Toc430764716 \h </w:instrText>
            </w:r>
            <w:r w:rsidR="00CA2663">
              <w:rPr>
                <w:noProof/>
                <w:webHidden/>
              </w:rPr>
            </w:r>
            <w:r w:rsidR="00CA2663">
              <w:rPr>
                <w:noProof/>
                <w:webHidden/>
              </w:rPr>
              <w:fldChar w:fldCharType="separate"/>
            </w:r>
            <w:r w:rsidR="00EE1BE7">
              <w:rPr>
                <w:noProof/>
                <w:webHidden/>
              </w:rPr>
              <w:t>10</w:t>
            </w:r>
            <w:r w:rsidR="00CA2663">
              <w:rPr>
                <w:noProof/>
                <w:webHidden/>
              </w:rPr>
              <w:fldChar w:fldCharType="end"/>
            </w:r>
          </w:hyperlink>
        </w:p>
        <w:p w14:paraId="1A82FDBA" w14:textId="77777777" w:rsidR="00CA2663" w:rsidRDefault="005A0897">
          <w:pPr>
            <w:pStyle w:val="Obsah1"/>
            <w:rPr>
              <w:rFonts w:eastAsiaTheme="minorEastAsia"/>
              <w:noProof/>
              <w:lang w:eastAsia="cs-CZ"/>
            </w:rPr>
          </w:pPr>
          <w:hyperlink w:anchor="_Toc430764717" w:history="1">
            <w:r w:rsidR="00CA2663" w:rsidRPr="00BC2DA1">
              <w:rPr>
                <w:rStyle w:val="Hypertextovodkaz"/>
                <w:noProof/>
              </w:rPr>
              <w:t>Priority sportovní politiky města Plzně</w:t>
            </w:r>
            <w:r w:rsidR="00CA2663">
              <w:rPr>
                <w:noProof/>
                <w:webHidden/>
              </w:rPr>
              <w:tab/>
            </w:r>
            <w:r w:rsidR="00CA2663">
              <w:rPr>
                <w:noProof/>
                <w:webHidden/>
              </w:rPr>
              <w:fldChar w:fldCharType="begin"/>
            </w:r>
            <w:r w:rsidR="00CA2663">
              <w:rPr>
                <w:noProof/>
                <w:webHidden/>
              </w:rPr>
              <w:instrText xml:space="preserve"> PAGEREF _Toc430764717 \h </w:instrText>
            </w:r>
            <w:r w:rsidR="00CA2663">
              <w:rPr>
                <w:noProof/>
                <w:webHidden/>
              </w:rPr>
            </w:r>
            <w:r w:rsidR="00CA2663">
              <w:rPr>
                <w:noProof/>
                <w:webHidden/>
              </w:rPr>
              <w:fldChar w:fldCharType="separate"/>
            </w:r>
            <w:r w:rsidR="00EE1BE7">
              <w:rPr>
                <w:noProof/>
                <w:webHidden/>
              </w:rPr>
              <w:t>12</w:t>
            </w:r>
            <w:r w:rsidR="00CA2663">
              <w:rPr>
                <w:noProof/>
                <w:webHidden/>
              </w:rPr>
              <w:fldChar w:fldCharType="end"/>
            </w:r>
          </w:hyperlink>
        </w:p>
        <w:p w14:paraId="1A82FDBB" w14:textId="77777777" w:rsidR="00CA2663" w:rsidRDefault="005A0897">
          <w:pPr>
            <w:pStyle w:val="Obsah1"/>
            <w:rPr>
              <w:rFonts w:eastAsiaTheme="minorEastAsia"/>
              <w:noProof/>
              <w:lang w:eastAsia="cs-CZ"/>
            </w:rPr>
          </w:pPr>
          <w:hyperlink w:anchor="_Toc430764718" w:history="1">
            <w:r w:rsidR="00CA2663" w:rsidRPr="00BC2DA1">
              <w:rPr>
                <w:rStyle w:val="Hypertextovodkaz"/>
                <w:noProof/>
              </w:rPr>
              <w:t>Cíle a nástroje sportovní politiky města Plzně</w:t>
            </w:r>
            <w:r w:rsidR="00CA2663">
              <w:rPr>
                <w:noProof/>
                <w:webHidden/>
              </w:rPr>
              <w:tab/>
            </w:r>
            <w:r w:rsidR="00CA2663">
              <w:rPr>
                <w:noProof/>
                <w:webHidden/>
              </w:rPr>
              <w:fldChar w:fldCharType="begin"/>
            </w:r>
            <w:r w:rsidR="00CA2663">
              <w:rPr>
                <w:noProof/>
                <w:webHidden/>
              </w:rPr>
              <w:instrText xml:space="preserve"> PAGEREF _Toc430764718 \h </w:instrText>
            </w:r>
            <w:r w:rsidR="00CA2663">
              <w:rPr>
                <w:noProof/>
                <w:webHidden/>
              </w:rPr>
            </w:r>
            <w:r w:rsidR="00CA2663">
              <w:rPr>
                <w:noProof/>
                <w:webHidden/>
              </w:rPr>
              <w:fldChar w:fldCharType="separate"/>
            </w:r>
            <w:r w:rsidR="00EE1BE7">
              <w:rPr>
                <w:noProof/>
                <w:webHidden/>
              </w:rPr>
              <w:t>14</w:t>
            </w:r>
            <w:r w:rsidR="00CA2663">
              <w:rPr>
                <w:noProof/>
                <w:webHidden/>
              </w:rPr>
              <w:fldChar w:fldCharType="end"/>
            </w:r>
          </w:hyperlink>
        </w:p>
        <w:p w14:paraId="1A82FDBC" w14:textId="77777777" w:rsidR="00CA2663" w:rsidRDefault="005A0897">
          <w:pPr>
            <w:pStyle w:val="Obsah1"/>
            <w:rPr>
              <w:rFonts w:eastAsiaTheme="minorEastAsia"/>
              <w:noProof/>
              <w:lang w:eastAsia="cs-CZ"/>
            </w:rPr>
          </w:pPr>
          <w:hyperlink w:anchor="_Toc430764719" w:history="1">
            <w:r w:rsidR="00CA2663" w:rsidRPr="00BC2DA1">
              <w:rPr>
                <w:rStyle w:val="Hypertextovodkaz"/>
                <w:noProof/>
              </w:rPr>
              <w:t>Cíl 1 - Vybudovat moderní, dostupnou a otevřenou sportovní infrastrukturu</w:t>
            </w:r>
            <w:r w:rsidR="00CA2663">
              <w:rPr>
                <w:noProof/>
                <w:webHidden/>
              </w:rPr>
              <w:tab/>
            </w:r>
            <w:r w:rsidR="00CA2663">
              <w:rPr>
                <w:noProof/>
                <w:webHidden/>
              </w:rPr>
              <w:fldChar w:fldCharType="begin"/>
            </w:r>
            <w:r w:rsidR="00CA2663">
              <w:rPr>
                <w:noProof/>
                <w:webHidden/>
              </w:rPr>
              <w:instrText xml:space="preserve"> PAGEREF _Toc430764719 \h </w:instrText>
            </w:r>
            <w:r w:rsidR="00CA2663">
              <w:rPr>
                <w:noProof/>
                <w:webHidden/>
              </w:rPr>
            </w:r>
            <w:r w:rsidR="00CA2663">
              <w:rPr>
                <w:noProof/>
                <w:webHidden/>
              </w:rPr>
              <w:fldChar w:fldCharType="separate"/>
            </w:r>
            <w:r w:rsidR="00EE1BE7">
              <w:rPr>
                <w:noProof/>
                <w:webHidden/>
              </w:rPr>
              <w:t>14</w:t>
            </w:r>
            <w:r w:rsidR="00CA2663">
              <w:rPr>
                <w:noProof/>
                <w:webHidden/>
              </w:rPr>
              <w:fldChar w:fldCharType="end"/>
            </w:r>
          </w:hyperlink>
        </w:p>
        <w:p w14:paraId="1A82FDBD" w14:textId="77777777" w:rsidR="00CA2663" w:rsidRDefault="005A0897" w:rsidP="008501E6">
          <w:pPr>
            <w:pStyle w:val="Obsah2"/>
            <w:rPr>
              <w:rFonts w:eastAsiaTheme="minorEastAsia"/>
              <w:noProof/>
              <w:lang w:eastAsia="cs-CZ"/>
            </w:rPr>
          </w:pPr>
          <w:hyperlink w:anchor="_Toc430764720" w:history="1">
            <w:r w:rsidR="00CA2663" w:rsidRPr="00BC2DA1">
              <w:rPr>
                <w:rStyle w:val="Hypertextovodkaz"/>
                <w:noProof/>
              </w:rPr>
              <w:t>Specifické cíle:</w:t>
            </w:r>
            <w:r w:rsidR="00CA2663">
              <w:rPr>
                <w:noProof/>
                <w:webHidden/>
              </w:rPr>
              <w:tab/>
            </w:r>
            <w:r w:rsidR="00CA2663">
              <w:rPr>
                <w:noProof/>
                <w:webHidden/>
              </w:rPr>
              <w:fldChar w:fldCharType="begin"/>
            </w:r>
            <w:r w:rsidR="00CA2663">
              <w:rPr>
                <w:noProof/>
                <w:webHidden/>
              </w:rPr>
              <w:instrText xml:space="preserve"> PAGEREF _Toc430764720 \h </w:instrText>
            </w:r>
            <w:r w:rsidR="00CA2663">
              <w:rPr>
                <w:noProof/>
                <w:webHidden/>
              </w:rPr>
            </w:r>
            <w:r w:rsidR="00CA2663">
              <w:rPr>
                <w:noProof/>
                <w:webHidden/>
              </w:rPr>
              <w:fldChar w:fldCharType="separate"/>
            </w:r>
            <w:r w:rsidR="00EE1BE7">
              <w:rPr>
                <w:noProof/>
                <w:webHidden/>
              </w:rPr>
              <w:t>15</w:t>
            </w:r>
            <w:r w:rsidR="00CA2663">
              <w:rPr>
                <w:noProof/>
                <w:webHidden/>
              </w:rPr>
              <w:fldChar w:fldCharType="end"/>
            </w:r>
          </w:hyperlink>
        </w:p>
        <w:p w14:paraId="1A82FDBE" w14:textId="77777777" w:rsidR="00CA2663" w:rsidRDefault="005A0897" w:rsidP="008501E6">
          <w:pPr>
            <w:pStyle w:val="Obsah2"/>
            <w:rPr>
              <w:rFonts w:eastAsiaTheme="minorEastAsia"/>
              <w:noProof/>
              <w:lang w:eastAsia="cs-CZ"/>
            </w:rPr>
          </w:pPr>
          <w:hyperlink w:anchor="_Toc430764721" w:history="1">
            <w:r w:rsidR="00CA2663" w:rsidRPr="00BC2DA1">
              <w:rPr>
                <w:rStyle w:val="Hypertextovodkaz"/>
                <w:noProof/>
              </w:rPr>
              <w:t>SC 1 - Vybudovat moderní sportovní infrastrukturu pro organizovaný sport</w:t>
            </w:r>
            <w:r w:rsidR="00CA2663">
              <w:rPr>
                <w:noProof/>
                <w:webHidden/>
              </w:rPr>
              <w:tab/>
            </w:r>
            <w:r w:rsidR="00CA2663">
              <w:rPr>
                <w:noProof/>
                <w:webHidden/>
              </w:rPr>
              <w:fldChar w:fldCharType="begin"/>
            </w:r>
            <w:r w:rsidR="00CA2663">
              <w:rPr>
                <w:noProof/>
                <w:webHidden/>
              </w:rPr>
              <w:instrText xml:space="preserve"> PAGEREF _Toc430764721 \h </w:instrText>
            </w:r>
            <w:r w:rsidR="00CA2663">
              <w:rPr>
                <w:noProof/>
                <w:webHidden/>
              </w:rPr>
            </w:r>
            <w:r w:rsidR="00CA2663">
              <w:rPr>
                <w:noProof/>
                <w:webHidden/>
              </w:rPr>
              <w:fldChar w:fldCharType="separate"/>
            </w:r>
            <w:r w:rsidR="00EE1BE7">
              <w:rPr>
                <w:noProof/>
                <w:webHidden/>
              </w:rPr>
              <w:t>16</w:t>
            </w:r>
            <w:r w:rsidR="00CA2663">
              <w:rPr>
                <w:noProof/>
                <w:webHidden/>
              </w:rPr>
              <w:fldChar w:fldCharType="end"/>
            </w:r>
          </w:hyperlink>
        </w:p>
        <w:p w14:paraId="1A82FDBF" w14:textId="77777777" w:rsidR="00CA2663" w:rsidRDefault="005A0897" w:rsidP="008501E6">
          <w:pPr>
            <w:pStyle w:val="Obsah2"/>
            <w:rPr>
              <w:rFonts w:eastAsiaTheme="minorEastAsia"/>
              <w:noProof/>
              <w:lang w:eastAsia="cs-CZ"/>
            </w:rPr>
          </w:pPr>
          <w:hyperlink w:anchor="_Toc430764725" w:history="1">
            <w:r w:rsidR="00CA2663" w:rsidRPr="00BC2DA1">
              <w:rPr>
                <w:rStyle w:val="Hypertextovodkaz"/>
                <w:noProof/>
              </w:rPr>
              <w:t>SC 2 - Zajistit dostatečnou kapacitu zařízení pro pohybovou rekreaci</w:t>
            </w:r>
            <w:r w:rsidR="00CA2663">
              <w:rPr>
                <w:noProof/>
                <w:webHidden/>
              </w:rPr>
              <w:tab/>
            </w:r>
            <w:r w:rsidR="00CA2663">
              <w:rPr>
                <w:noProof/>
                <w:webHidden/>
              </w:rPr>
              <w:fldChar w:fldCharType="begin"/>
            </w:r>
            <w:r w:rsidR="00CA2663">
              <w:rPr>
                <w:noProof/>
                <w:webHidden/>
              </w:rPr>
              <w:instrText xml:space="preserve"> PAGEREF _Toc430764725 \h </w:instrText>
            </w:r>
            <w:r w:rsidR="00CA2663">
              <w:rPr>
                <w:noProof/>
                <w:webHidden/>
              </w:rPr>
            </w:r>
            <w:r w:rsidR="00CA2663">
              <w:rPr>
                <w:noProof/>
                <w:webHidden/>
              </w:rPr>
              <w:fldChar w:fldCharType="separate"/>
            </w:r>
            <w:r w:rsidR="00EE1BE7">
              <w:rPr>
                <w:noProof/>
                <w:webHidden/>
              </w:rPr>
              <w:t>17</w:t>
            </w:r>
            <w:r w:rsidR="00CA2663">
              <w:rPr>
                <w:noProof/>
                <w:webHidden/>
              </w:rPr>
              <w:fldChar w:fldCharType="end"/>
            </w:r>
          </w:hyperlink>
        </w:p>
        <w:p w14:paraId="1A82FDC0" w14:textId="77777777" w:rsidR="00CA2663" w:rsidRDefault="005A0897" w:rsidP="008501E6">
          <w:pPr>
            <w:pStyle w:val="Obsah2"/>
            <w:rPr>
              <w:rFonts w:eastAsiaTheme="minorEastAsia"/>
              <w:noProof/>
              <w:lang w:eastAsia="cs-CZ"/>
            </w:rPr>
          </w:pPr>
          <w:hyperlink w:anchor="_Toc430764737" w:history="1">
            <w:r w:rsidR="00CA2663" w:rsidRPr="00BC2DA1">
              <w:rPr>
                <w:rStyle w:val="Hypertextovodkaz"/>
                <w:noProof/>
              </w:rPr>
              <w:t>SC 3 - Otevřít veřejnosti modernizované školní sportovní areály</w:t>
            </w:r>
            <w:r w:rsidR="00CA2663">
              <w:rPr>
                <w:noProof/>
                <w:webHidden/>
              </w:rPr>
              <w:tab/>
            </w:r>
            <w:r w:rsidR="00CA2663">
              <w:rPr>
                <w:noProof/>
                <w:webHidden/>
              </w:rPr>
              <w:fldChar w:fldCharType="begin"/>
            </w:r>
            <w:r w:rsidR="00CA2663">
              <w:rPr>
                <w:noProof/>
                <w:webHidden/>
              </w:rPr>
              <w:instrText xml:space="preserve"> PAGEREF _Toc430764737 \h </w:instrText>
            </w:r>
            <w:r w:rsidR="00CA2663">
              <w:rPr>
                <w:noProof/>
                <w:webHidden/>
              </w:rPr>
            </w:r>
            <w:r w:rsidR="00CA2663">
              <w:rPr>
                <w:noProof/>
                <w:webHidden/>
              </w:rPr>
              <w:fldChar w:fldCharType="separate"/>
            </w:r>
            <w:r w:rsidR="00EE1BE7">
              <w:rPr>
                <w:noProof/>
                <w:webHidden/>
              </w:rPr>
              <w:t>19</w:t>
            </w:r>
            <w:r w:rsidR="00CA2663">
              <w:rPr>
                <w:noProof/>
                <w:webHidden/>
              </w:rPr>
              <w:fldChar w:fldCharType="end"/>
            </w:r>
          </w:hyperlink>
        </w:p>
        <w:p w14:paraId="1A82FDC1" w14:textId="77777777" w:rsidR="00CA2663" w:rsidRDefault="005A0897" w:rsidP="008501E6">
          <w:pPr>
            <w:pStyle w:val="Obsah2"/>
            <w:rPr>
              <w:rFonts w:eastAsiaTheme="minorEastAsia"/>
              <w:noProof/>
              <w:lang w:eastAsia="cs-CZ"/>
            </w:rPr>
          </w:pPr>
          <w:hyperlink w:anchor="_Toc430764740" w:history="1">
            <w:r w:rsidR="00CA2663" w:rsidRPr="00BC2DA1">
              <w:rPr>
                <w:rStyle w:val="Hypertextovodkaz"/>
                <w:noProof/>
              </w:rPr>
              <w:t>SC 4 - Monitorovat počet a stav sportovních zařízení</w:t>
            </w:r>
            <w:r w:rsidR="00CA2663">
              <w:rPr>
                <w:noProof/>
                <w:webHidden/>
              </w:rPr>
              <w:tab/>
            </w:r>
            <w:r w:rsidR="00CA2663">
              <w:rPr>
                <w:noProof/>
                <w:webHidden/>
              </w:rPr>
              <w:fldChar w:fldCharType="begin"/>
            </w:r>
            <w:r w:rsidR="00CA2663">
              <w:rPr>
                <w:noProof/>
                <w:webHidden/>
              </w:rPr>
              <w:instrText xml:space="preserve"> PAGEREF _Toc430764740 \h </w:instrText>
            </w:r>
            <w:r w:rsidR="00CA2663">
              <w:rPr>
                <w:noProof/>
                <w:webHidden/>
              </w:rPr>
            </w:r>
            <w:r w:rsidR="00CA2663">
              <w:rPr>
                <w:noProof/>
                <w:webHidden/>
              </w:rPr>
              <w:fldChar w:fldCharType="separate"/>
            </w:r>
            <w:r w:rsidR="00EE1BE7">
              <w:rPr>
                <w:noProof/>
                <w:webHidden/>
              </w:rPr>
              <w:t>19</w:t>
            </w:r>
            <w:r w:rsidR="00CA2663">
              <w:rPr>
                <w:noProof/>
                <w:webHidden/>
              </w:rPr>
              <w:fldChar w:fldCharType="end"/>
            </w:r>
          </w:hyperlink>
        </w:p>
        <w:p w14:paraId="1A82FDC2" w14:textId="77777777" w:rsidR="00CA2663" w:rsidRDefault="005A0897" w:rsidP="008501E6">
          <w:pPr>
            <w:pStyle w:val="Obsah2"/>
            <w:rPr>
              <w:rFonts w:eastAsiaTheme="minorEastAsia"/>
              <w:noProof/>
              <w:lang w:eastAsia="cs-CZ"/>
            </w:rPr>
          </w:pPr>
          <w:hyperlink w:anchor="_Toc430764741" w:history="1">
            <w:r w:rsidR="00CA2663" w:rsidRPr="00BC2DA1">
              <w:rPr>
                <w:rStyle w:val="Hypertextovodkaz"/>
                <w:noProof/>
              </w:rPr>
              <w:t>SC 5 - Stanovit rozvojová území pro sport</w:t>
            </w:r>
            <w:r w:rsidR="00CA2663">
              <w:rPr>
                <w:noProof/>
                <w:webHidden/>
              </w:rPr>
              <w:tab/>
            </w:r>
            <w:r w:rsidR="00CA2663">
              <w:rPr>
                <w:noProof/>
                <w:webHidden/>
              </w:rPr>
              <w:fldChar w:fldCharType="begin"/>
            </w:r>
            <w:r w:rsidR="00CA2663">
              <w:rPr>
                <w:noProof/>
                <w:webHidden/>
              </w:rPr>
              <w:instrText xml:space="preserve"> PAGEREF _Toc430764741 \h </w:instrText>
            </w:r>
            <w:r w:rsidR="00CA2663">
              <w:rPr>
                <w:noProof/>
                <w:webHidden/>
              </w:rPr>
            </w:r>
            <w:r w:rsidR="00CA2663">
              <w:rPr>
                <w:noProof/>
                <w:webHidden/>
              </w:rPr>
              <w:fldChar w:fldCharType="separate"/>
            </w:r>
            <w:r w:rsidR="00EE1BE7">
              <w:rPr>
                <w:noProof/>
                <w:webHidden/>
              </w:rPr>
              <w:t>19</w:t>
            </w:r>
            <w:r w:rsidR="00CA2663">
              <w:rPr>
                <w:noProof/>
                <w:webHidden/>
              </w:rPr>
              <w:fldChar w:fldCharType="end"/>
            </w:r>
          </w:hyperlink>
        </w:p>
        <w:p w14:paraId="1A82FDC3" w14:textId="77777777" w:rsidR="00CA2663" w:rsidRDefault="005A0897" w:rsidP="008501E6">
          <w:pPr>
            <w:pStyle w:val="Obsah2"/>
            <w:rPr>
              <w:rFonts w:eastAsiaTheme="minorEastAsia"/>
              <w:noProof/>
              <w:lang w:eastAsia="cs-CZ"/>
            </w:rPr>
          </w:pPr>
          <w:hyperlink w:anchor="_Toc430764742" w:history="1">
            <w:r w:rsidR="00CA2663" w:rsidRPr="00BC2DA1">
              <w:rPr>
                <w:rStyle w:val="Hypertextovodkaz"/>
                <w:noProof/>
              </w:rPr>
              <w:t>SC 6 - Iniciovat otevřenou spolupráci institucí, organizací a soukromých subjektů v Plzni při budování sportovních zařízení</w:t>
            </w:r>
            <w:r w:rsidR="00CA2663">
              <w:rPr>
                <w:noProof/>
                <w:webHidden/>
              </w:rPr>
              <w:tab/>
            </w:r>
            <w:r w:rsidR="00CA2663">
              <w:rPr>
                <w:noProof/>
                <w:webHidden/>
              </w:rPr>
              <w:fldChar w:fldCharType="begin"/>
            </w:r>
            <w:r w:rsidR="00CA2663">
              <w:rPr>
                <w:noProof/>
                <w:webHidden/>
              </w:rPr>
              <w:instrText xml:space="preserve"> PAGEREF _Toc430764742 \h </w:instrText>
            </w:r>
            <w:r w:rsidR="00CA2663">
              <w:rPr>
                <w:noProof/>
                <w:webHidden/>
              </w:rPr>
            </w:r>
            <w:r w:rsidR="00CA2663">
              <w:rPr>
                <w:noProof/>
                <w:webHidden/>
              </w:rPr>
              <w:fldChar w:fldCharType="separate"/>
            </w:r>
            <w:r w:rsidR="00EE1BE7">
              <w:rPr>
                <w:noProof/>
                <w:webHidden/>
              </w:rPr>
              <w:t>20</w:t>
            </w:r>
            <w:r w:rsidR="00CA2663">
              <w:rPr>
                <w:noProof/>
                <w:webHidden/>
              </w:rPr>
              <w:fldChar w:fldCharType="end"/>
            </w:r>
          </w:hyperlink>
        </w:p>
        <w:p w14:paraId="1A82FDC4" w14:textId="77777777" w:rsidR="00CA2663" w:rsidRDefault="005A0897">
          <w:pPr>
            <w:pStyle w:val="Obsah1"/>
            <w:rPr>
              <w:rFonts w:eastAsiaTheme="minorEastAsia"/>
              <w:noProof/>
              <w:lang w:eastAsia="cs-CZ"/>
            </w:rPr>
          </w:pPr>
          <w:hyperlink w:anchor="_Toc430764745" w:history="1">
            <w:r w:rsidR="00CA2663" w:rsidRPr="00BC2DA1">
              <w:rPr>
                <w:rStyle w:val="Hypertextovodkaz"/>
                <w:noProof/>
              </w:rPr>
              <w:t>Cíl 2 Spolupracovat se sportovními kluby a podporovat jejich činnost</w:t>
            </w:r>
            <w:r w:rsidR="00CA2663">
              <w:rPr>
                <w:noProof/>
                <w:webHidden/>
              </w:rPr>
              <w:tab/>
            </w:r>
            <w:r w:rsidR="00CA2663">
              <w:rPr>
                <w:noProof/>
                <w:webHidden/>
              </w:rPr>
              <w:fldChar w:fldCharType="begin"/>
            </w:r>
            <w:r w:rsidR="00CA2663">
              <w:rPr>
                <w:noProof/>
                <w:webHidden/>
              </w:rPr>
              <w:instrText xml:space="preserve"> PAGEREF _Toc430764745 \h </w:instrText>
            </w:r>
            <w:r w:rsidR="00CA2663">
              <w:rPr>
                <w:noProof/>
                <w:webHidden/>
              </w:rPr>
            </w:r>
            <w:r w:rsidR="00CA2663">
              <w:rPr>
                <w:noProof/>
                <w:webHidden/>
              </w:rPr>
              <w:fldChar w:fldCharType="separate"/>
            </w:r>
            <w:r w:rsidR="00EE1BE7">
              <w:rPr>
                <w:noProof/>
                <w:webHidden/>
              </w:rPr>
              <w:t>21</w:t>
            </w:r>
            <w:r w:rsidR="00CA2663">
              <w:rPr>
                <w:noProof/>
                <w:webHidden/>
              </w:rPr>
              <w:fldChar w:fldCharType="end"/>
            </w:r>
          </w:hyperlink>
        </w:p>
        <w:p w14:paraId="1A82FDC5" w14:textId="77777777" w:rsidR="00CA2663" w:rsidRDefault="005A0897">
          <w:pPr>
            <w:pStyle w:val="Obsah1"/>
            <w:rPr>
              <w:rFonts w:eastAsiaTheme="minorEastAsia"/>
              <w:noProof/>
              <w:lang w:eastAsia="cs-CZ"/>
            </w:rPr>
          </w:pPr>
          <w:hyperlink w:anchor="_Toc430764746" w:history="1">
            <w:r w:rsidR="00CA2663" w:rsidRPr="00BC2DA1">
              <w:rPr>
                <w:rStyle w:val="Hypertextovodkaz"/>
                <w:noProof/>
              </w:rPr>
              <w:t>Cíl 3 Vytvářet podmínky pro spojení vzdělávání a sportu – rozvoj školního sportu</w:t>
            </w:r>
            <w:r w:rsidR="00CA2663">
              <w:rPr>
                <w:noProof/>
                <w:webHidden/>
              </w:rPr>
              <w:tab/>
            </w:r>
            <w:r w:rsidR="00CA2663">
              <w:rPr>
                <w:noProof/>
                <w:webHidden/>
              </w:rPr>
              <w:fldChar w:fldCharType="begin"/>
            </w:r>
            <w:r w:rsidR="00CA2663">
              <w:rPr>
                <w:noProof/>
                <w:webHidden/>
              </w:rPr>
              <w:instrText xml:space="preserve"> PAGEREF _Toc430764746 \h </w:instrText>
            </w:r>
            <w:r w:rsidR="00CA2663">
              <w:rPr>
                <w:noProof/>
                <w:webHidden/>
              </w:rPr>
            </w:r>
            <w:r w:rsidR="00CA2663">
              <w:rPr>
                <w:noProof/>
                <w:webHidden/>
              </w:rPr>
              <w:fldChar w:fldCharType="separate"/>
            </w:r>
            <w:r w:rsidR="00EE1BE7">
              <w:rPr>
                <w:noProof/>
                <w:webHidden/>
              </w:rPr>
              <w:t>23</w:t>
            </w:r>
            <w:r w:rsidR="00CA2663">
              <w:rPr>
                <w:noProof/>
                <w:webHidden/>
              </w:rPr>
              <w:fldChar w:fldCharType="end"/>
            </w:r>
          </w:hyperlink>
        </w:p>
        <w:p w14:paraId="1A82FDC6" w14:textId="77777777" w:rsidR="00CA2663" w:rsidRDefault="005A0897">
          <w:pPr>
            <w:pStyle w:val="Obsah1"/>
            <w:rPr>
              <w:rFonts w:eastAsiaTheme="minorEastAsia"/>
              <w:noProof/>
              <w:lang w:eastAsia="cs-CZ"/>
            </w:rPr>
          </w:pPr>
          <w:hyperlink w:anchor="_Toc430764747" w:history="1">
            <w:r w:rsidR="00CA2663" w:rsidRPr="00BC2DA1">
              <w:rPr>
                <w:rStyle w:val="Hypertextovodkaz"/>
                <w:noProof/>
              </w:rPr>
              <w:t>Cíl 4 Zlepšit podmínky pohybové rekreace a kvality života v Plzni</w:t>
            </w:r>
            <w:r w:rsidR="00CA2663">
              <w:rPr>
                <w:noProof/>
                <w:webHidden/>
              </w:rPr>
              <w:tab/>
            </w:r>
            <w:r w:rsidR="00CA2663">
              <w:rPr>
                <w:noProof/>
                <w:webHidden/>
              </w:rPr>
              <w:fldChar w:fldCharType="begin"/>
            </w:r>
            <w:r w:rsidR="00CA2663">
              <w:rPr>
                <w:noProof/>
                <w:webHidden/>
              </w:rPr>
              <w:instrText xml:space="preserve"> PAGEREF _Toc430764747 \h </w:instrText>
            </w:r>
            <w:r w:rsidR="00CA2663">
              <w:rPr>
                <w:noProof/>
                <w:webHidden/>
              </w:rPr>
            </w:r>
            <w:r w:rsidR="00CA2663">
              <w:rPr>
                <w:noProof/>
                <w:webHidden/>
              </w:rPr>
              <w:fldChar w:fldCharType="separate"/>
            </w:r>
            <w:r w:rsidR="00EE1BE7">
              <w:rPr>
                <w:noProof/>
                <w:webHidden/>
              </w:rPr>
              <w:t>26</w:t>
            </w:r>
            <w:r w:rsidR="00CA2663">
              <w:rPr>
                <w:noProof/>
                <w:webHidden/>
              </w:rPr>
              <w:fldChar w:fldCharType="end"/>
            </w:r>
          </w:hyperlink>
        </w:p>
        <w:p w14:paraId="1A82FDC7" w14:textId="77777777" w:rsidR="00CA2663" w:rsidRDefault="005A0897">
          <w:pPr>
            <w:pStyle w:val="Obsah1"/>
            <w:rPr>
              <w:rFonts w:eastAsiaTheme="minorEastAsia"/>
              <w:noProof/>
              <w:lang w:eastAsia="cs-CZ"/>
            </w:rPr>
          </w:pPr>
          <w:hyperlink w:anchor="_Toc430764748" w:history="1">
            <w:r w:rsidR="00CA2663" w:rsidRPr="00BC2DA1">
              <w:rPr>
                <w:rStyle w:val="Hypertextovodkaz"/>
                <w:noProof/>
              </w:rPr>
              <w:t>Cíl 5 Propagovat město prostřednictvím sportovních událostí</w:t>
            </w:r>
            <w:r w:rsidR="00CA2663">
              <w:rPr>
                <w:noProof/>
                <w:webHidden/>
              </w:rPr>
              <w:tab/>
            </w:r>
            <w:r w:rsidR="00CA2663">
              <w:rPr>
                <w:noProof/>
                <w:webHidden/>
              </w:rPr>
              <w:fldChar w:fldCharType="begin"/>
            </w:r>
            <w:r w:rsidR="00CA2663">
              <w:rPr>
                <w:noProof/>
                <w:webHidden/>
              </w:rPr>
              <w:instrText xml:space="preserve"> PAGEREF _Toc430764748 \h </w:instrText>
            </w:r>
            <w:r w:rsidR="00CA2663">
              <w:rPr>
                <w:noProof/>
                <w:webHidden/>
              </w:rPr>
            </w:r>
            <w:r w:rsidR="00CA2663">
              <w:rPr>
                <w:noProof/>
                <w:webHidden/>
              </w:rPr>
              <w:fldChar w:fldCharType="separate"/>
            </w:r>
            <w:r w:rsidR="00EE1BE7">
              <w:rPr>
                <w:noProof/>
                <w:webHidden/>
              </w:rPr>
              <w:t>28</w:t>
            </w:r>
            <w:r w:rsidR="00CA2663">
              <w:rPr>
                <w:noProof/>
                <w:webHidden/>
              </w:rPr>
              <w:fldChar w:fldCharType="end"/>
            </w:r>
          </w:hyperlink>
        </w:p>
        <w:p w14:paraId="1A82FDC8" w14:textId="77777777" w:rsidR="00CA2663" w:rsidRDefault="005A0897">
          <w:pPr>
            <w:pStyle w:val="Obsah1"/>
            <w:rPr>
              <w:rFonts w:eastAsiaTheme="minorEastAsia"/>
              <w:noProof/>
              <w:lang w:eastAsia="cs-CZ"/>
            </w:rPr>
          </w:pPr>
          <w:hyperlink w:anchor="_Toc430764749" w:history="1">
            <w:r w:rsidR="00CA2663" w:rsidRPr="00BC2DA1">
              <w:rPr>
                <w:rStyle w:val="Hypertextovodkaz"/>
                <w:noProof/>
              </w:rPr>
              <w:t>Cíl 6 Vytvořit program sociální inkluze – Solidarita</w:t>
            </w:r>
            <w:r w:rsidR="00CA2663">
              <w:rPr>
                <w:noProof/>
                <w:webHidden/>
              </w:rPr>
              <w:tab/>
            </w:r>
            <w:r w:rsidR="00CA2663">
              <w:rPr>
                <w:noProof/>
                <w:webHidden/>
              </w:rPr>
              <w:fldChar w:fldCharType="begin"/>
            </w:r>
            <w:r w:rsidR="00CA2663">
              <w:rPr>
                <w:noProof/>
                <w:webHidden/>
              </w:rPr>
              <w:instrText xml:space="preserve"> PAGEREF _Toc430764749 \h </w:instrText>
            </w:r>
            <w:r w:rsidR="00CA2663">
              <w:rPr>
                <w:noProof/>
                <w:webHidden/>
              </w:rPr>
            </w:r>
            <w:r w:rsidR="00CA2663">
              <w:rPr>
                <w:noProof/>
                <w:webHidden/>
              </w:rPr>
              <w:fldChar w:fldCharType="separate"/>
            </w:r>
            <w:r w:rsidR="00EE1BE7">
              <w:rPr>
                <w:noProof/>
                <w:webHidden/>
              </w:rPr>
              <w:t>30</w:t>
            </w:r>
            <w:r w:rsidR="00CA2663">
              <w:rPr>
                <w:noProof/>
                <w:webHidden/>
              </w:rPr>
              <w:fldChar w:fldCharType="end"/>
            </w:r>
          </w:hyperlink>
        </w:p>
        <w:p w14:paraId="1A82FDC9" w14:textId="77777777" w:rsidR="00CA2663" w:rsidRDefault="005A0897">
          <w:pPr>
            <w:pStyle w:val="Obsah1"/>
            <w:rPr>
              <w:rFonts w:eastAsiaTheme="minorEastAsia"/>
              <w:noProof/>
              <w:lang w:eastAsia="cs-CZ"/>
            </w:rPr>
          </w:pPr>
          <w:hyperlink w:anchor="_Toc430764750" w:history="1">
            <w:r w:rsidR="00CA2663" w:rsidRPr="00BC2DA1">
              <w:rPr>
                <w:rStyle w:val="Hypertextovodkaz"/>
                <w:noProof/>
              </w:rPr>
              <w:t>Cíl 7 Zlepšit informovanost obyvatel Plzně o sportovním dění</w:t>
            </w:r>
            <w:r w:rsidR="00CA2663">
              <w:rPr>
                <w:noProof/>
                <w:webHidden/>
              </w:rPr>
              <w:tab/>
            </w:r>
            <w:r w:rsidR="00CA2663">
              <w:rPr>
                <w:noProof/>
                <w:webHidden/>
              </w:rPr>
              <w:fldChar w:fldCharType="begin"/>
            </w:r>
            <w:r w:rsidR="00CA2663">
              <w:rPr>
                <w:noProof/>
                <w:webHidden/>
              </w:rPr>
              <w:instrText xml:space="preserve"> PAGEREF _Toc430764750 \h </w:instrText>
            </w:r>
            <w:r w:rsidR="00CA2663">
              <w:rPr>
                <w:noProof/>
                <w:webHidden/>
              </w:rPr>
            </w:r>
            <w:r w:rsidR="00CA2663">
              <w:rPr>
                <w:noProof/>
                <w:webHidden/>
              </w:rPr>
              <w:fldChar w:fldCharType="separate"/>
            </w:r>
            <w:r w:rsidR="00EE1BE7">
              <w:rPr>
                <w:noProof/>
                <w:webHidden/>
              </w:rPr>
              <w:t>32</w:t>
            </w:r>
            <w:r w:rsidR="00CA2663">
              <w:rPr>
                <w:noProof/>
                <w:webHidden/>
              </w:rPr>
              <w:fldChar w:fldCharType="end"/>
            </w:r>
          </w:hyperlink>
        </w:p>
        <w:p w14:paraId="1A82FDCA" w14:textId="77777777" w:rsidR="00CA2663" w:rsidRDefault="005A0897">
          <w:pPr>
            <w:pStyle w:val="Obsah1"/>
            <w:rPr>
              <w:rFonts w:eastAsiaTheme="minorEastAsia"/>
              <w:noProof/>
              <w:lang w:eastAsia="cs-CZ"/>
            </w:rPr>
          </w:pPr>
          <w:hyperlink w:anchor="_Toc430764751" w:history="1">
            <w:r w:rsidR="00CA2663" w:rsidRPr="00BC2DA1">
              <w:rPr>
                <w:rStyle w:val="Hypertextovodkaz"/>
                <w:noProof/>
              </w:rPr>
              <w:t>Cíl 8 Spolupracovat s akademickou sférou a získávat objektivní informace o sportovní činnosti</w:t>
            </w:r>
            <w:r w:rsidR="00CA2663">
              <w:rPr>
                <w:noProof/>
                <w:webHidden/>
              </w:rPr>
              <w:tab/>
            </w:r>
            <w:r w:rsidR="00CA2663">
              <w:rPr>
                <w:noProof/>
                <w:webHidden/>
              </w:rPr>
              <w:fldChar w:fldCharType="begin"/>
            </w:r>
            <w:r w:rsidR="00CA2663">
              <w:rPr>
                <w:noProof/>
                <w:webHidden/>
              </w:rPr>
              <w:instrText xml:space="preserve"> PAGEREF _Toc430764751 \h </w:instrText>
            </w:r>
            <w:r w:rsidR="00CA2663">
              <w:rPr>
                <w:noProof/>
                <w:webHidden/>
              </w:rPr>
            </w:r>
            <w:r w:rsidR="00CA2663">
              <w:rPr>
                <w:noProof/>
                <w:webHidden/>
              </w:rPr>
              <w:fldChar w:fldCharType="separate"/>
            </w:r>
            <w:r w:rsidR="00EE1BE7">
              <w:rPr>
                <w:noProof/>
                <w:webHidden/>
              </w:rPr>
              <w:t>34</w:t>
            </w:r>
            <w:r w:rsidR="00CA2663">
              <w:rPr>
                <w:noProof/>
                <w:webHidden/>
              </w:rPr>
              <w:fldChar w:fldCharType="end"/>
            </w:r>
          </w:hyperlink>
        </w:p>
        <w:p w14:paraId="1A82FDCB" w14:textId="77777777" w:rsidR="00CA2663" w:rsidRDefault="005A0897">
          <w:pPr>
            <w:pStyle w:val="Obsah1"/>
            <w:rPr>
              <w:rFonts w:eastAsiaTheme="minorEastAsia"/>
              <w:noProof/>
              <w:lang w:eastAsia="cs-CZ"/>
            </w:rPr>
          </w:pPr>
          <w:hyperlink w:anchor="_Toc430764752" w:history="1">
            <w:r w:rsidR="00CA2663" w:rsidRPr="00BC2DA1">
              <w:rPr>
                <w:rStyle w:val="Hypertextovodkaz"/>
                <w:noProof/>
              </w:rPr>
              <w:t>Cíl 9 - Spolupracovat s Českým olympijským výborem a dalšími národními sportovními autoritami</w:t>
            </w:r>
            <w:r w:rsidR="00CA2663">
              <w:rPr>
                <w:noProof/>
                <w:webHidden/>
              </w:rPr>
              <w:tab/>
            </w:r>
            <w:r w:rsidR="00CA2663">
              <w:rPr>
                <w:noProof/>
                <w:webHidden/>
              </w:rPr>
              <w:fldChar w:fldCharType="begin"/>
            </w:r>
            <w:r w:rsidR="00CA2663">
              <w:rPr>
                <w:noProof/>
                <w:webHidden/>
              </w:rPr>
              <w:instrText xml:space="preserve"> PAGEREF _Toc430764752 \h </w:instrText>
            </w:r>
            <w:r w:rsidR="00CA2663">
              <w:rPr>
                <w:noProof/>
                <w:webHidden/>
              </w:rPr>
            </w:r>
            <w:r w:rsidR="00CA2663">
              <w:rPr>
                <w:noProof/>
                <w:webHidden/>
              </w:rPr>
              <w:fldChar w:fldCharType="separate"/>
            </w:r>
            <w:r w:rsidR="00EE1BE7">
              <w:rPr>
                <w:noProof/>
                <w:webHidden/>
              </w:rPr>
              <w:t>35</w:t>
            </w:r>
            <w:r w:rsidR="00CA2663">
              <w:rPr>
                <w:noProof/>
                <w:webHidden/>
              </w:rPr>
              <w:fldChar w:fldCharType="end"/>
            </w:r>
          </w:hyperlink>
        </w:p>
        <w:p w14:paraId="1A82FDCC" w14:textId="77777777" w:rsidR="00CA2663" w:rsidRDefault="005A0897">
          <w:pPr>
            <w:pStyle w:val="Obsah1"/>
            <w:rPr>
              <w:rFonts w:eastAsiaTheme="minorEastAsia"/>
              <w:noProof/>
              <w:lang w:eastAsia="cs-CZ"/>
            </w:rPr>
          </w:pPr>
          <w:hyperlink w:anchor="_Toc430764753" w:history="1">
            <w:r w:rsidR="00CA2663" w:rsidRPr="00BC2DA1">
              <w:rPr>
                <w:rStyle w:val="Hypertextovodkaz"/>
                <w:noProof/>
              </w:rPr>
              <w:t>Cíl 10 - Zajistit efektivní finanční podporu rozvoje sportu v Plzni</w:t>
            </w:r>
            <w:r w:rsidR="00CA2663">
              <w:rPr>
                <w:noProof/>
                <w:webHidden/>
              </w:rPr>
              <w:tab/>
            </w:r>
            <w:r w:rsidR="00CA2663">
              <w:rPr>
                <w:noProof/>
                <w:webHidden/>
              </w:rPr>
              <w:fldChar w:fldCharType="begin"/>
            </w:r>
            <w:r w:rsidR="00CA2663">
              <w:rPr>
                <w:noProof/>
                <w:webHidden/>
              </w:rPr>
              <w:instrText xml:space="preserve"> PAGEREF _Toc430764753 \h </w:instrText>
            </w:r>
            <w:r w:rsidR="00CA2663">
              <w:rPr>
                <w:noProof/>
                <w:webHidden/>
              </w:rPr>
            </w:r>
            <w:r w:rsidR="00CA2663">
              <w:rPr>
                <w:noProof/>
                <w:webHidden/>
              </w:rPr>
              <w:fldChar w:fldCharType="separate"/>
            </w:r>
            <w:r w:rsidR="00EE1BE7">
              <w:rPr>
                <w:noProof/>
                <w:webHidden/>
              </w:rPr>
              <w:t>36</w:t>
            </w:r>
            <w:r w:rsidR="00CA2663">
              <w:rPr>
                <w:noProof/>
                <w:webHidden/>
              </w:rPr>
              <w:fldChar w:fldCharType="end"/>
            </w:r>
          </w:hyperlink>
        </w:p>
        <w:p w14:paraId="1A82FDCD" w14:textId="77777777" w:rsidR="00CA2663" w:rsidRDefault="005A0897" w:rsidP="008501E6">
          <w:pPr>
            <w:pStyle w:val="Obsah2"/>
            <w:rPr>
              <w:rFonts w:eastAsiaTheme="minorEastAsia"/>
              <w:noProof/>
              <w:lang w:eastAsia="cs-CZ"/>
            </w:rPr>
          </w:pPr>
          <w:hyperlink w:anchor="_Toc430764754" w:history="1">
            <w:r w:rsidR="00CA2663" w:rsidRPr="00BC2DA1">
              <w:rPr>
                <w:rStyle w:val="Hypertextovodkaz"/>
                <w:noProof/>
              </w:rPr>
              <w:t>Specifické cíle:</w:t>
            </w:r>
            <w:r w:rsidR="00CA2663">
              <w:rPr>
                <w:noProof/>
                <w:webHidden/>
              </w:rPr>
              <w:tab/>
            </w:r>
            <w:r w:rsidR="00CA2663">
              <w:rPr>
                <w:noProof/>
                <w:webHidden/>
              </w:rPr>
              <w:fldChar w:fldCharType="begin"/>
            </w:r>
            <w:r w:rsidR="00CA2663">
              <w:rPr>
                <w:noProof/>
                <w:webHidden/>
              </w:rPr>
              <w:instrText xml:space="preserve"> PAGEREF _Toc430764754 \h </w:instrText>
            </w:r>
            <w:r w:rsidR="00CA2663">
              <w:rPr>
                <w:noProof/>
                <w:webHidden/>
              </w:rPr>
            </w:r>
            <w:r w:rsidR="00CA2663">
              <w:rPr>
                <w:noProof/>
                <w:webHidden/>
              </w:rPr>
              <w:fldChar w:fldCharType="separate"/>
            </w:r>
            <w:r w:rsidR="00EE1BE7">
              <w:rPr>
                <w:noProof/>
                <w:webHidden/>
              </w:rPr>
              <w:t>36</w:t>
            </w:r>
            <w:r w:rsidR="00CA2663">
              <w:rPr>
                <w:noProof/>
                <w:webHidden/>
              </w:rPr>
              <w:fldChar w:fldCharType="end"/>
            </w:r>
          </w:hyperlink>
        </w:p>
        <w:p w14:paraId="1A82FDCE" w14:textId="77777777" w:rsidR="00CA2663" w:rsidRDefault="005A0897" w:rsidP="008501E6">
          <w:pPr>
            <w:pStyle w:val="Obsah2"/>
            <w:rPr>
              <w:rFonts w:eastAsiaTheme="minorEastAsia"/>
              <w:noProof/>
              <w:lang w:eastAsia="cs-CZ"/>
            </w:rPr>
          </w:pPr>
          <w:hyperlink w:anchor="_Toc430764755" w:history="1">
            <w:r w:rsidR="00CA2663" w:rsidRPr="00BC2DA1">
              <w:rPr>
                <w:rStyle w:val="Hypertextovodkaz"/>
                <w:noProof/>
              </w:rPr>
              <w:t>SC 1 - Zabezpečit investiční prostředky k naplnění plánu vyplývajícího z koncepce sportu</w:t>
            </w:r>
            <w:r w:rsidR="00CA2663">
              <w:rPr>
                <w:noProof/>
                <w:webHidden/>
              </w:rPr>
              <w:tab/>
            </w:r>
            <w:r w:rsidR="00CA2663">
              <w:rPr>
                <w:noProof/>
                <w:webHidden/>
              </w:rPr>
              <w:fldChar w:fldCharType="begin"/>
            </w:r>
            <w:r w:rsidR="00CA2663">
              <w:rPr>
                <w:noProof/>
                <w:webHidden/>
              </w:rPr>
              <w:instrText xml:space="preserve"> PAGEREF _Toc430764755 \h </w:instrText>
            </w:r>
            <w:r w:rsidR="00CA2663">
              <w:rPr>
                <w:noProof/>
                <w:webHidden/>
              </w:rPr>
            </w:r>
            <w:r w:rsidR="00CA2663">
              <w:rPr>
                <w:noProof/>
                <w:webHidden/>
              </w:rPr>
              <w:fldChar w:fldCharType="separate"/>
            </w:r>
            <w:r w:rsidR="00EE1BE7">
              <w:rPr>
                <w:noProof/>
                <w:webHidden/>
              </w:rPr>
              <w:t>36</w:t>
            </w:r>
            <w:r w:rsidR="00CA2663">
              <w:rPr>
                <w:noProof/>
                <w:webHidden/>
              </w:rPr>
              <w:fldChar w:fldCharType="end"/>
            </w:r>
          </w:hyperlink>
        </w:p>
        <w:p w14:paraId="1A82FDCF" w14:textId="77777777" w:rsidR="00CA2663" w:rsidRDefault="005A0897" w:rsidP="008501E6">
          <w:pPr>
            <w:pStyle w:val="Obsah2"/>
            <w:rPr>
              <w:rFonts w:eastAsiaTheme="minorEastAsia"/>
              <w:noProof/>
              <w:lang w:eastAsia="cs-CZ"/>
            </w:rPr>
          </w:pPr>
          <w:hyperlink w:anchor="_Toc430764756" w:history="1">
            <w:r w:rsidR="00CA2663" w:rsidRPr="00BC2DA1">
              <w:rPr>
                <w:rStyle w:val="Hypertextovodkaz"/>
                <w:noProof/>
              </w:rPr>
              <w:t>SC 2 - Zvýšit objem prostředků rozdělovaných grantovým schématem na činnost klubů</w:t>
            </w:r>
            <w:r w:rsidR="00CA2663">
              <w:rPr>
                <w:noProof/>
                <w:webHidden/>
              </w:rPr>
              <w:tab/>
            </w:r>
            <w:r w:rsidR="00CA2663">
              <w:rPr>
                <w:noProof/>
                <w:webHidden/>
              </w:rPr>
              <w:fldChar w:fldCharType="begin"/>
            </w:r>
            <w:r w:rsidR="00CA2663">
              <w:rPr>
                <w:noProof/>
                <w:webHidden/>
              </w:rPr>
              <w:instrText xml:space="preserve"> PAGEREF _Toc430764756 \h </w:instrText>
            </w:r>
            <w:r w:rsidR="00CA2663">
              <w:rPr>
                <w:noProof/>
                <w:webHidden/>
              </w:rPr>
            </w:r>
            <w:r w:rsidR="00CA2663">
              <w:rPr>
                <w:noProof/>
                <w:webHidden/>
              </w:rPr>
              <w:fldChar w:fldCharType="separate"/>
            </w:r>
            <w:r w:rsidR="00EE1BE7">
              <w:rPr>
                <w:noProof/>
                <w:webHidden/>
              </w:rPr>
              <w:t>36</w:t>
            </w:r>
            <w:r w:rsidR="00CA2663">
              <w:rPr>
                <w:noProof/>
                <w:webHidden/>
              </w:rPr>
              <w:fldChar w:fldCharType="end"/>
            </w:r>
          </w:hyperlink>
        </w:p>
        <w:p w14:paraId="1A82FDD0" w14:textId="77777777" w:rsidR="00CA2663" w:rsidRDefault="005A0897" w:rsidP="008501E6">
          <w:pPr>
            <w:pStyle w:val="Obsah2"/>
            <w:rPr>
              <w:rFonts w:eastAsiaTheme="minorEastAsia"/>
              <w:noProof/>
              <w:lang w:eastAsia="cs-CZ"/>
            </w:rPr>
          </w:pPr>
          <w:hyperlink w:anchor="_Toc430764757" w:history="1">
            <w:r w:rsidR="00CA2663" w:rsidRPr="00BC2DA1">
              <w:rPr>
                <w:rStyle w:val="Hypertextovodkaz"/>
                <w:noProof/>
              </w:rPr>
              <w:t>SC 3 - Účelněji využívat prostředky získané z výnosů loterií a hazardu pro potřeby sportu</w:t>
            </w:r>
            <w:r w:rsidR="00CA2663">
              <w:rPr>
                <w:noProof/>
                <w:webHidden/>
              </w:rPr>
              <w:tab/>
            </w:r>
            <w:r w:rsidR="00CA2663">
              <w:rPr>
                <w:noProof/>
                <w:webHidden/>
              </w:rPr>
              <w:fldChar w:fldCharType="begin"/>
            </w:r>
            <w:r w:rsidR="00CA2663">
              <w:rPr>
                <w:noProof/>
                <w:webHidden/>
              </w:rPr>
              <w:instrText xml:space="preserve"> PAGEREF _Toc430764757 \h </w:instrText>
            </w:r>
            <w:r w:rsidR="00CA2663">
              <w:rPr>
                <w:noProof/>
                <w:webHidden/>
              </w:rPr>
            </w:r>
            <w:r w:rsidR="00CA2663">
              <w:rPr>
                <w:noProof/>
                <w:webHidden/>
              </w:rPr>
              <w:fldChar w:fldCharType="separate"/>
            </w:r>
            <w:r w:rsidR="00EE1BE7">
              <w:rPr>
                <w:noProof/>
                <w:webHidden/>
              </w:rPr>
              <w:t>36</w:t>
            </w:r>
            <w:r w:rsidR="00CA2663">
              <w:rPr>
                <w:noProof/>
                <w:webHidden/>
              </w:rPr>
              <w:fldChar w:fldCharType="end"/>
            </w:r>
          </w:hyperlink>
        </w:p>
        <w:p w14:paraId="1A82FDD1" w14:textId="77777777" w:rsidR="00CA2663" w:rsidRDefault="005A0897" w:rsidP="008501E6">
          <w:pPr>
            <w:pStyle w:val="Obsah2"/>
            <w:rPr>
              <w:rFonts w:eastAsiaTheme="minorEastAsia"/>
              <w:noProof/>
              <w:lang w:eastAsia="cs-CZ"/>
            </w:rPr>
          </w:pPr>
          <w:hyperlink w:anchor="_Toc430764758" w:history="1">
            <w:r w:rsidR="00CA2663" w:rsidRPr="00BC2DA1">
              <w:rPr>
                <w:rStyle w:val="Hypertextovodkaz"/>
                <w:noProof/>
              </w:rPr>
              <w:t>SC 4 - Průběžně zvyšovat efektivitu správy sportovních zařízení</w:t>
            </w:r>
            <w:r w:rsidR="00CA2663">
              <w:rPr>
                <w:noProof/>
                <w:webHidden/>
              </w:rPr>
              <w:tab/>
            </w:r>
            <w:r w:rsidR="00CA2663">
              <w:rPr>
                <w:noProof/>
                <w:webHidden/>
              </w:rPr>
              <w:fldChar w:fldCharType="begin"/>
            </w:r>
            <w:r w:rsidR="00CA2663">
              <w:rPr>
                <w:noProof/>
                <w:webHidden/>
              </w:rPr>
              <w:instrText xml:space="preserve"> PAGEREF _Toc430764758 \h </w:instrText>
            </w:r>
            <w:r w:rsidR="00CA2663">
              <w:rPr>
                <w:noProof/>
                <w:webHidden/>
              </w:rPr>
            </w:r>
            <w:r w:rsidR="00CA2663">
              <w:rPr>
                <w:noProof/>
                <w:webHidden/>
              </w:rPr>
              <w:fldChar w:fldCharType="separate"/>
            </w:r>
            <w:r w:rsidR="00EE1BE7">
              <w:rPr>
                <w:noProof/>
                <w:webHidden/>
              </w:rPr>
              <w:t>36</w:t>
            </w:r>
            <w:r w:rsidR="00CA2663">
              <w:rPr>
                <w:noProof/>
                <w:webHidden/>
              </w:rPr>
              <w:fldChar w:fldCharType="end"/>
            </w:r>
          </w:hyperlink>
        </w:p>
        <w:p w14:paraId="1A82FDD2" w14:textId="77777777" w:rsidR="00CA2663" w:rsidRDefault="005A0897" w:rsidP="008501E6">
          <w:pPr>
            <w:pStyle w:val="Obsah2"/>
            <w:rPr>
              <w:rFonts w:eastAsiaTheme="minorEastAsia"/>
              <w:noProof/>
              <w:lang w:eastAsia="cs-CZ"/>
            </w:rPr>
          </w:pPr>
          <w:hyperlink w:anchor="_Toc430764759" w:history="1">
            <w:r w:rsidR="00CA2663" w:rsidRPr="00BC2DA1">
              <w:rPr>
                <w:rStyle w:val="Hypertextovodkaz"/>
                <w:noProof/>
              </w:rPr>
              <w:t>SC 5 - Podporovat soukromé investice do sportu</w:t>
            </w:r>
            <w:r w:rsidR="00CA2663">
              <w:rPr>
                <w:noProof/>
                <w:webHidden/>
              </w:rPr>
              <w:tab/>
            </w:r>
            <w:r w:rsidR="00CA2663">
              <w:rPr>
                <w:noProof/>
                <w:webHidden/>
              </w:rPr>
              <w:fldChar w:fldCharType="begin"/>
            </w:r>
            <w:r w:rsidR="00CA2663">
              <w:rPr>
                <w:noProof/>
                <w:webHidden/>
              </w:rPr>
              <w:instrText xml:space="preserve"> PAGEREF _Toc430764759 \h </w:instrText>
            </w:r>
            <w:r w:rsidR="00CA2663">
              <w:rPr>
                <w:noProof/>
                <w:webHidden/>
              </w:rPr>
            </w:r>
            <w:r w:rsidR="00CA2663">
              <w:rPr>
                <w:noProof/>
                <w:webHidden/>
              </w:rPr>
              <w:fldChar w:fldCharType="separate"/>
            </w:r>
            <w:r w:rsidR="00EE1BE7">
              <w:rPr>
                <w:noProof/>
                <w:webHidden/>
              </w:rPr>
              <w:t>37</w:t>
            </w:r>
            <w:r w:rsidR="00CA2663">
              <w:rPr>
                <w:noProof/>
                <w:webHidden/>
              </w:rPr>
              <w:fldChar w:fldCharType="end"/>
            </w:r>
          </w:hyperlink>
        </w:p>
        <w:p w14:paraId="1A82FDD3" w14:textId="77777777" w:rsidR="00CA2663" w:rsidRPr="008501E6" w:rsidRDefault="00C406E9" w:rsidP="008501E6">
          <w:pPr>
            <w:pStyle w:val="Obsah2"/>
            <w:rPr>
              <w:rFonts w:eastAsiaTheme="minorEastAsia"/>
              <w:noProof/>
              <w:lang w:eastAsia="cs-CZ"/>
            </w:rPr>
          </w:pPr>
          <w:r w:rsidRPr="008501E6">
            <w:t>S</w:t>
          </w:r>
          <w:hyperlink w:anchor="_Toc430764760" w:history="1">
            <w:r w:rsidR="00CA2663" w:rsidRPr="008501E6">
              <w:rPr>
                <w:rStyle w:val="Hypertextovodkaz"/>
                <w:noProof/>
                <w:color w:val="auto"/>
              </w:rPr>
              <w:t>C 6 – Monitorovat finanční zdroje mimo region a zvýšit aktivitu v čerpání externích zdrojů</w:t>
            </w:r>
            <w:r w:rsidR="00CA2663" w:rsidRPr="008501E6">
              <w:rPr>
                <w:noProof/>
                <w:webHidden/>
              </w:rPr>
              <w:tab/>
            </w:r>
            <w:r w:rsidR="00CA2663" w:rsidRPr="008501E6">
              <w:rPr>
                <w:noProof/>
                <w:webHidden/>
              </w:rPr>
              <w:fldChar w:fldCharType="begin"/>
            </w:r>
            <w:r w:rsidR="00CA2663" w:rsidRPr="008501E6">
              <w:rPr>
                <w:noProof/>
                <w:webHidden/>
              </w:rPr>
              <w:instrText xml:space="preserve"> PAGEREF _Toc430764760 \h </w:instrText>
            </w:r>
            <w:r w:rsidR="00CA2663" w:rsidRPr="008501E6">
              <w:rPr>
                <w:noProof/>
                <w:webHidden/>
              </w:rPr>
            </w:r>
            <w:r w:rsidR="00CA2663" w:rsidRPr="008501E6">
              <w:rPr>
                <w:noProof/>
                <w:webHidden/>
              </w:rPr>
              <w:fldChar w:fldCharType="separate"/>
            </w:r>
            <w:r w:rsidR="00EE1BE7" w:rsidRPr="008501E6">
              <w:rPr>
                <w:noProof/>
                <w:webHidden/>
              </w:rPr>
              <w:t>37</w:t>
            </w:r>
            <w:r w:rsidR="00CA2663" w:rsidRPr="008501E6">
              <w:rPr>
                <w:noProof/>
                <w:webHidden/>
              </w:rPr>
              <w:fldChar w:fldCharType="end"/>
            </w:r>
          </w:hyperlink>
        </w:p>
        <w:p w14:paraId="1A82FDD4" w14:textId="77777777" w:rsidR="00CA2663" w:rsidRDefault="005A0897">
          <w:pPr>
            <w:pStyle w:val="Obsah1"/>
            <w:rPr>
              <w:rFonts w:eastAsiaTheme="minorEastAsia"/>
              <w:noProof/>
              <w:lang w:eastAsia="cs-CZ"/>
            </w:rPr>
          </w:pPr>
          <w:hyperlink w:anchor="_Toc430764761" w:history="1">
            <w:r w:rsidR="00CA2663" w:rsidRPr="00BC2DA1">
              <w:rPr>
                <w:rStyle w:val="Hypertextovodkaz"/>
                <w:noProof/>
              </w:rPr>
              <w:t>Příloha č. 1 – Sportovní infrastruktura</w:t>
            </w:r>
            <w:r w:rsidR="00CA2663">
              <w:rPr>
                <w:noProof/>
                <w:webHidden/>
              </w:rPr>
              <w:tab/>
            </w:r>
            <w:r w:rsidR="00CA2663">
              <w:rPr>
                <w:noProof/>
                <w:webHidden/>
              </w:rPr>
              <w:fldChar w:fldCharType="begin"/>
            </w:r>
            <w:r w:rsidR="00CA2663">
              <w:rPr>
                <w:noProof/>
                <w:webHidden/>
              </w:rPr>
              <w:instrText xml:space="preserve"> PAGEREF _Toc430764761 \h </w:instrText>
            </w:r>
            <w:r w:rsidR="00CA2663">
              <w:rPr>
                <w:noProof/>
                <w:webHidden/>
              </w:rPr>
            </w:r>
            <w:r w:rsidR="00CA2663">
              <w:rPr>
                <w:noProof/>
                <w:webHidden/>
              </w:rPr>
              <w:fldChar w:fldCharType="separate"/>
            </w:r>
            <w:r w:rsidR="00EE1BE7">
              <w:rPr>
                <w:noProof/>
                <w:webHidden/>
              </w:rPr>
              <w:t>38</w:t>
            </w:r>
            <w:r w:rsidR="00CA2663">
              <w:rPr>
                <w:noProof/>
                <w:webHidden/>
              </w:rPr>
              <w:fldChar w:fldCharType="end"/>
            </w:r>
          </w:hyperlink>
        </w:p>
        <w:p w14:paraId="1A82FDD5" w14:textId="77777777" w:rsidR="00CA2663" w:rsidRDefault="005A0897">
          <w:pPr>
            <w:pStyle w:val="Obsah1"/>
            <w:rPr>
              <w:rFonts w:eastAsiaTheme="minorEastAsia"/>
              <w:noProof/>
              <w:lang w:eastAsia="cs-CZ"/>
            </w:rPr>
          </w:pPr>
          <w:hyperlink w:anchor="_Toc430764763" w:history="1">
            <w:r w:rsidR="00CA2663" w:rsidRPr="00BC2DA1">
              <w:rPr>
                <w:rStyle w:val="Hypertextovodkaz"/>
                <w:noProof/>
              </w:rPr>
              <w:t>Příloha č. 2 - Vybrané závěry analýzy stavu sportu v Plzni</w:t>
            </w:r>
            <w:r w:rsidR="00CA2663">
              <w:rPr>
                <w:noProof/>
                <w:webHidden/>
              </w:rPr>
              <w:tab/>
            </w:r>
            <w:r w:rsidR="00CA2663">
              <w:rPr>
                <w:noProof/>
                <w:webHidden/>
              </w:rPr>
              <w:fldChar w:fldCharType="begin"/>
            </w:r>
            <w:r w:rsidR="00CA2663">
              <w:rPr>
                <w:noProof/>
                <w:webHidden/>
              </w:rPr>
              <w:instrText xml:space="preserve"> PAGEREF _Toc430764763 \h </w:instrText>
            </w:r>
            <w:r w:rsidR="00CA2663">
              <w:rPr>
                <w:noProof/>
                <w:webHidden/>
              </w:rPr>
            </w:r>
            <w:r w:rsidR="00CA2663">
              <w:rPr>
                <w:noProof/>
                <w:webHidden/>
              </w:rPr>
              <w:fldChar w:fldCharType="separate"/>
            </w:r>
            <w:r w:rsidR="00EE1BE7">
              <w:rPr>
                <w:noProof/>
                <w:webHidden/>
              </w:rPr>
              <w:t>40</w:t>
            </w:r>
            <w:r w:rsidR="00CA2663">
              <w:rPr>
                <w:noProof/>
                <w:webHidden/>
              </w:rPr>
              <w:fldChar w:fldCharType="end"/>
            </w:r>
          </w:hyperlink>
        </w:p>
        <w:p w14:paraId="1A82FDD6" w14:textId="77777777" w:rsidR="00CA2663" w:rsidRDefault="005A0897">
          <w:pPr>
            <w:pStyle w:val="Obsah1"/>
            <w:rPr>
              <w:rFonts w:eastAsiaTheme="minorEastAsia"/>
              <w:noProof/>
              <w:lang w:eastAsia="cs-CZ"/>
            </w:rPr>
          </w:pPr>
          <w:hyperlink w:anchor="_Toc430764764" w:history="1">
            <w:r w:rsidR="00CA2663" w:rsidRPr="00BC2DA1">
              <w:rPr>
                <w:rStyle w:val="Hypertextovodkaz"/>
                <w:noProof/>
              </w:rPr>
              <w:t>Příloha č. 3 – Nejvýznamnější sportovní odvětví v Plzni – velikost základny, výsledky, podíl mládeže.</w:t>
            </w:r>
            <w:r w:rsidR="00CA2663">
              <w:rPr>
                <w:noProof/>
                <w:webHidden/>
              </w:rPr>
              <w:tab/>
            </w:r>
            <w:r w:rsidR="00CA2663">
              <w:rPr>
                <w:noProof/>
                <w:webHidden/>
              </w:rPr>
              <w:fldChar w:fldCharType="begin"/>
            </w:r>
            <w:r w:rsidR="00CA2663">
              <w:rPr>
                <w:noProof/>
                <w:webHidden/>
              </w:rPr>
              <w:instrText xml:space="preserve"> PAGEREF _Toc430764764 \h </w:instrText>
            </w:r>
            <w:r w:rsidR="00CA2663">
              <w:rPr>
                <w:noProof/>
                <w:webHidden/>
              </w:rPr>
            </w:r>
            <w:r w:rsidR="00CA2663">
              <w:rPr>
                <w:noProof/>
                <w:webHidden/>
              </w:rPr>
              <w:fldChar w:fldCharType="separate"/>
            </w:r>
            <w:r w:rsidR="00EE1BE7">
              <w:rPr>
                <w:noProof/>
                <w:webHidden/>
              </w:rPr>
              <w:t>44</w:t>
            </w:r>
            <w:r w:rsidR="00CA2663">
              <w:rPr>
                <w:noProof/>
                <w:webHidden/>
              </w:rPr>
              <w:fldChar w:fldCharType="end"/>
            </w:r>
          </w:hyperlink>
        </w:p>
        <w:p w14:paraId="1A82FDD7" w14:textId="77777777" w:rsidR="00C61543" w:rsidRDefault="00CA2663">
          <w:r>
            <w:fldChar w:fldCharType="end"/>
          </w:r>
        </w:p>
      </w:sdtContent>
    </w:sdt>
    <w:p w14:paraId="1A82FDD8" w14:textId="77777777" w:rsidR="007A6363" w:rsidRDefault="007A6363" w:rsidP="00FA4F81">
      <w:pPr>
        <w:pStyle w:val="Nadpis1"/>
        <w:spacing w:after="240"/>
      </w:pPr>
      <w:bookmarkStart w:id="1" w:name="_Toc430764715"/>
    </w:p>
    <w:p w14:paraId="1A82FDD9" w14:textId="77777777" w:rsidR="007A6363" w:rsidRDefault="007A6363">
      <w:pPr>
        <w:rPr>
          <w:rFonts w:asciiTheme="majorHAnsi" w:eastAsiaTheme="majorEastAsia" w:hAnsiTheme="majorHAnsi" w:cstheme="majorBidi"/>
          <w:b/>
          <w:bCs/>
          <w:color w:val="6E9400" w:themeColor="accent1" w:themeShade="BF"/>
          <w:sz w:val="28"/>
          <w:szCs w:val="28"/>
        </w:rPr>
      </w:pPr>
      <w:r>
        <w:br w:type="page"/>
      </w:r>
    </w:p>
    <w:p w14:paraId="1A82FDDA" w14:textId="77777777" w:rsidR="00313CFE" w:rsidRDefault="00313CFE" w:rsidP="00FA4F81">
      <w:pPr>
        <w:pStyle w:val="Nadpis1"/>
        <w:spacing w:after="240"/>
      </w:pPr>
      <w:r>
        <w:lastRenderedPageBreak/>
        <w:t>Úvod</w:t>
      </w:r>
      <w:bookmarkEnd w:id="0"/>
      <w:bookmarkEnd w:id="1"/>
    </w:p>
    <w:p w14:paraId="1A82FDDB" w14:textId="77777777" w:rsidR="00C95720" w:rsidRDefault="00313CFE" w:rsidP="00FA4F81">
      <w:pPr>
        <w:jc w:val="both"/>
      </w:pPr>
      <w:r>
        <w:t xml:space="preserve">Sportovní prostředí prošlo v porevolučních 25 letech dynamickým vývojem. </w:t>
      </w:r>
      <w:r w:rsidR="00AA33D5">
        <w:t>Při tvorbě podmínek pro sport byly zásadní:</w:t>
      </w:r>
      <w:r>
        <w:t xml:space="preserve"> transformace </w:t>
      </w:r>
      <w:r w:rsidR="00AA33D5">
        <w:t xml:space="preserve">sportovních subjektů a sportovního </w:t>
      </w:r>
      <w:r>
        <w:t>majetku, rozdělení kompetencí mezi státní správu</w:t>
      </w:r>
      <w:r w:rsidR="007F43A4">
        <w:t>, města a obce</w:t>
      </w:r>
      <w:r w:rsidR="00AA33D5">
        <w:t xml:space="preserve"> (v roce 2000 obohacenou o samosprávu krajů)</w:t>
      </w:r>
      <w:r>
        <w:t>,</w:t>
      </w:r>
      <w:r w:rsidR="00AA33D5">
        <w:t xml:space="preserve"> vznik soukromého </w:t>
      </w:r>
      <w:r w:rsidR="002122BF">
        <w:br/>
      </w:r>
      <w:r w:rsidR="00AA33D5">
        <w:t>a profesionálního sportu,</w:t>
      </w:r>
      <w:r>
        <w:t xml:space="preserve"> </w:t>
      </w:r>
      <w:r w:rsidR="00AA33D5">
        <w:t xml:space="preserve">vícezdrojové, ale i nekoncepční </w:t>
      </w:r>
      <w:r w:rsidR="002C608C">
        <w:t xml:space="preserve">a nedostatečné </w:t>
      </w:r>
      <w:r>
        <w:t xml:space="preserve">financování sportu. </w:t>
      </w:r>
    </w:p>
    <w:p w14:paraId="1A82FDDC" w14:textId="77777777" w:rsidR="00C95720" w:rsidRDefault="00343361" w:rsidP="00FA4F81">
      <w:pPr>
        <w:jc w:val="both"/>
      </w:pPr>
      <w:r>
        <w:t>Na straně občanů se projevily z</w:t>
      </w:r>
      <w:r w:rsidR="00313CFE">
        <w:t xml:space="preserve">měny životního stylu a úbytek přirozeného </w:t>
      </w:r>
      <w:r w:rsidR="002C608C">
        <w:t xml:space="preserve">i pracovního </w:t>
      </w:r>
      <w:r w:rsidR="00313CFE">
        <w:t>pohybu (hypokineze)</w:t>
      </w:r>
      <w:r w:rsidR="007C1387">
        <w:t xml:space="preserve">, </w:t>
      </w:r>
      <w:r>
        <w:t xml:space="preserve">které </w:t>
      </w:r>
      <w:r w:rsidR="002C608C">
        <w:t>svými důsledky akcentují</w:t>
      </w:r>
      <w:r>
        <w:t xml:space="preserve"> zdravotní </w:t>
      </w:r>
      <w:r w:rsidR="002C608C">
        <w:t>aspekty</w:t>
      </w:r>
      <w:r w:rsidR="00774E82">
        <w:t xml:space="preserve"> pohybov</w:t>
      </w:r>
      <w:r w:rsidR="002C608C">
        <w:t>ých</w:t>
      </w:r>
      <w:r w:rsidR="00774E82">
        <w:t xml:space="preserve"> aktivit a sport</w:t>
      </w:r>
      <w:r w:rsidR="002C608C">
        <w:t>u nad výkonem</w:t>
      </w:r>
      <w:r>
        <w:t xml:space="preserve">. </w:t>
      </w:r>
      <w:r w:rsidR="00583A21">
        <w:t>Z</w:t>
      </w:r>
      <w:r w:rsidR="0067004D">
        <w:t xml:space="preserve"> jiné</w:t>
      </w:r>
      <w:r w:rsidR="00583A21">
        <w:t>ho</w:t>
      </w:r>
      <w:r w:rsidR="0067004D">
        <w:t xml:space="preserve"> pohledu je sport i jedním z nástrojů k vyšší ekonomické aktivitě (služby, sportovní akce)</w:t>
      </w:r>
      <w:r w:rsidR="002C608C">
        <w:t xml:space="preserve"> nebo propagace regionu</w:t>
      </w:r>
      <w:r w:rsidR="0067004D">
        <w:t xml:space="preserve">. </w:t>
      </w:r>
      <w:r w:rsidR="00774E82">
        <w:t xml:space="preserve">V poslední době získává na významu i sociální rozměr sportu </w:t>
      </w:r>
      <w:r w:rsidR="002122BF">
        <w:br/>
      </w:r>
      <w:r w:rsidR="00774E82">
        <w:t xml:space="preserve">a spolčování vzhledem k problémům </w:t>
      </w:r>
      <w:r w:rsidR="002C608C">
        <w:t xml:space="preserve">sociální stratifikace, individualizace zájmů, občanské pasivity </w:t>
      </w:r>
      <w:r w:rsidR="002122BF">
        <w:br/>
      </w:r>
      <w:r w:rsidR="002C608C">
        <w:t>a exkluze</w:t>
      </w:r>
      <w:r w:rsidR="00774E82">
        <w:t xml:space="preserve">. </w:t>
      </w:r>
      <w:r w:rsidR="00A22D5E">
        <w:t>Na sport nelze pohlížet jen jako na dobrovolnou volnočasovou zájmovou aktivitu</w:t>
      </w:r>
      <w:r w:rsidR="002C608C">
        <w:t xml:space="preserve"> nebo jako přípravu reprezentantů</w:t>
      </w:r>
      <w:r w:rsidR="00A22D5E">
        <w:t>.</w:t>
      </w:r>
    </w:p>
    <w:p w14:paraId="1A82FDDD" w14:textId="77777777" w:rsidR="00774E82" w:rsidRDefault="00774E82" w:rsidP="00FA4F81">
      <w:pPr>
        <w:jc w:val="both"/>
      </w:pPr>
      <w:r>
        <w:t xml:space="preserve">Kromě </w:t>
      </w:r>
      <w:r w:rsidR="007801B0">
        <w:t>tradičního</w:t>
      </w:r>
      <w:r>
        <w:t xml:space="preserve"> pojetí vrcholového, výkonnostního sportu a pohybové rekreace r</w:t>
      </w:r>
      <w:r w:rsidR="0067004D">
        <w:t>oste úloha sportu pro všechny zajišťovaná v Západní Evropě municipalitami (municipální, komunitní sport)</w:t>
      </w:r>
      <w:r w:rsidR="002C608C">
        <w:t>.</w:t>
      </w:r>
      <w:r w:rsidR="0067004D">
        <w:t xml:space="preserve"> </w:t>
      </w:r>
      <w:r w:rsidR="002C608C">
        <w:t>V</w:t>
      </w:r>
      <w:r w:rsidR="0067004D">
        <w:t> ČR vychází z</w:t>
      </w:r>
      <w:r w:rsidR="002C608C">
        <w:t xml:space="preserve"> unikátní historie </w:t>
      </w:r>
      <w:r w:rsidR="0067004D">
        <w:t>obnovených spolkových t</w:t>
      </w:r>
      <w:r w:rsidR="0067016E">
        <w:t>radic všesportovních organizací</w:t>
      </w:r>
      <w:r w:rsidR="007801B0">
        <w:t xml:space="preserve"> (ČOS, Orel)</w:t>
      </w:r>
      <w:r w:rsidR="00583A21">
        <w:t xml:space="preserve">, které však </w:t>
      </w:r>
      <w:r w:rsidR="007801B0">
        <w:t xml:space="preserve">zdravotní a </w:t>
      </w:r>
      <w:r w:rsidR="00A22D5E">
        <w:t>společenské problémy</w:t>
      </w:r>
      <w:r w:rsidR="00583A21">
        <w:t xml:space="preserve"> nemohou </w:t>
      </w:r>
      <w:r w:rsidR="007801B0">
        <w:t>vy</w:t>
      </w:r>
      <w:r w:rsidR="00A22D5E">
        <w:t>řešit</w:t>
      </w:r>
      <w:r w:rsidR="0067004D">
        <w:t>.</w:t>
      </w:r>
      <w:r w:rsidR="00E442ED">
        <w:t xml:space="preserve"> Hlavními úlohami městské sportovní politiky </w:t>
      </w:r>
      <w:r w:rsidR="007801B0">
        <w:t xml:space="preserve">zůstává tvorba prostorových podmínek pro sport a podpora činnosti sportovních organizací. </w:t>
      </w:r>
      <w:r w:rsidR="00C90739">
        <w:t>Mimo sportovních organizací je úlohou města podporovat</w:t>
      </w:r>
      <w:r w:rsidR="007801B0">
        <w:t xml:space="preserve"> rozvoj</w:t>
      </w:r>
      <w:r w:rsidR="00E442ED">
        <w:t xml:space="preserve"> školního sportu, </w:t>
      </w:r>
      <w:r w:rsidR="00C90739">
        <w:t xml:space="preserve">vytvořit podmínky pro </w:t>
      </w:r>
      <w:r w:rsidR="00E442ED">
        <w:t>zdrav</w:t>
      </w:r>
      <w:r w:rsidR="00C90739">
        <w:t>otní prevenci</w:t>
      </w:r>
      <w:r w:rsidR="00E442ED">
        <w:t xml:space="preserve"> a zdatnost </w:t>
      </w:r>
      <w:r w:rsidR="00E442ED" w:rsidRPr="008501E6">
        <w:t>(wel</w:t>
      </w:r>
      <w:r w:rsidR="00F334CB" w:rsidRPr="008501E6">
        <w:t>l</w:t>
      </w:r>
      <w:r w:rsidR="00E442ED" w:rsidRPr="008501E6">
        <w:t xml:space="preserve">ness </w:t>
      </w:r>
      <w:r w:rsidR="00E442ED">
        <w:t>a bazény, areály zdraví, volnočasové sportovní areály</w:t>
      </w:r>
      <w:r w:rsidR="0067016E">
        <w:t>, hřiště), kvalit</w:t>
      </w:r>
      <w:r w:rsidR="00C90739">
        <w:t>u</w:t>
      </w:r>
      <w:r w:rsidR="0067016E">
        <w:t xml:space="preserve"> života</w:t>
      </w:r>
      <w:r w:rsidR="007801B0">
        <w:t xml:space="preserve"> a relaxac</w:t>
      </w:r>
      <w:r w:rsidR="00C90739">
        <w:t>i</w:t>
      </w:r>
      <w:r w:rsidR="0067016E">
        <w:t xml:space="preserve"> (bezpečn</w:t>
      </w:r>
      <w:r w:rsidR="007801B0">
        <w:t>á</w:t>
      </w:r>
      <w:r w:rsidR="0067016E">
        <w:t xml:space="preserve"> </w:t>
      </w:r>
      <w:r w:rsidR="007801B0">
        <w:t>sportovní zařízení</w:t>
      </w:r>
      <w:r w:rsidR="0067016E">
        <w:t xml:space="preserve">, </w:t>
      </w:r>
      <w:r w:rsidR="007801B0">
        <w:t xml:space="preserve">sítě </w:t>
      </w:r>
      <w:r w:rsidR="0067016E">
        <w:t>chodník</w:t>
      </w:r>
      <w:r w:rsidR="007801B0">
        <w:t>ů</w:t>
      </w:r>
      <w:r w:rsidR="0067016E">
        <w:t xml:space="preserve"> a</w:t>
      </w:r>
      <w:r w:rsidR="007801B0">
        <w:t xml:space="preserve"> cyklostezek</w:t>
      </w:r>
      <w:r w:rsidR="0067016E">
        <w:t>, parky, vodní plochy a příměstská krajina), sociální inkluz</w:t>
      </w:r>
      <w:r w:rsidR="00C90739">
        <w:t>i</w:t>
      </w:r>
      <w:r w:rsidR="0067016E">
        <w:t xml:space="preserve"> (nepracující - senioři, nezaměstnaní, matky s dětmi nebo zdravotně postižení)</w:t>
      </w:r>
      <w:r w:rsidR="007801B0">
        <w:t xml:space="preserve"> a</w:t>
      </w:r>
      <w:r w:rsidR="0067016E">
        <w:t xml:space="preserve"> integrac</w:t>
      </w:r>
      <w:r w:rsidR="00C90739">
        <w:t>i.</w:t>
      </w:r>
    </w:p>
    <w:p w14:paraId="1A82FDDE" w14:textId="77777777" w:rsidR="00343361" w:rsidRDefault="00343361" w:rsidP="00FA4F81">
      <w:pPr>
        <w:jc w:val="both"/>
      </w:pPr>
      <w:r>
        <w:t xml:space="preserve">Stávající rozpočty </w:t>
      </w:r>
      <w:r w:rsidR="00C90739">
        <w:t>jsou</w:t>
      </w:r>
      <w:r>
        <w:t xml:space="preserve"> </w:t>
      </w:r>
      <w:r w:rsidR="00774E82">
        <w:t xml:space="preserve">vzhledem k rozšíření problematiky ještě více </w:t>
      </w:r>
      <w:r>
        <w:t>nedostatečné</w:t>
      </w:r>
      <w:r w:rsidR="00774E82">
        <w:t>, na což poukazují srovnávací studie</w:t>
      </w:r>
      <w:r>
        <w:t xml:space="preserve">. </w:t>
      </w:r>
      <w:r w:rsidR="0067004D">
        <w:t xml:space="preserve">Liberální přístup v tělovýchově a sportu s přenesením odpovědností za zdatnost, zdravotní stav a účast ve sportu na jednotlivce se </w:t>
      </w:r>
      <w:r w:rsidR="00C90739">
        <w:t xml:space="preserve">vzhledem k zjištěným faktům </w:t>
      </w:r>
      <w:r w:rsidR="0067004D">
        <w:t>jeví jako překonaný</w:t>
      </w:r>
      <w:r>
        <w:t xml:space="preserve">. Je tedy nutné vytyčit nové směry </w:t>
      </w:r>
      <w:r w:rsidR="00583A21">
        <w:t xml:space="preserve">městské </w:t>
      </w:r>
      <w:r>
        <w:t>sport</w:t>
      </w:r>
      <w:r w:rsidR="0067016E">
        <w:t>ovní politiky</w:t>
      </w:r>
      <w:r w:rsidR="00A22D5E">
        <w:t>, vytvořit systémová opatření</w:t>
      </w:r>
      <w:r>
        <w:t xml:space="preserve"> </w:t>
      </w:r>
      <w:r w:rsidR="0067004D">
        <w:t xml:space="preserve">a následně </w:t>
      </w:r>
      <w:r w:rsidR="002122BF">
        <w:br/>
      </w:r>
      <w:r>
        <w:t xml:space="preserve">i </w:t>
      </w:r>
      <w:r w:rsidR="00CF622A">
        <w:t>významně</w:t>
      </w:r>
      <w:r>
        <w:t xml:space="preserve"> navýšit rozpočty sportu. </w:t>
      </w:r>
    </w:p>
    <w:p w14:paraId="1A82FDDF" w14:textId="77777777" w:rsidR="00A13225" w:rsidRDefault="00A13225" w:rsidP="00FA4F81">
      <w:pPr>
        <w:jc w:val="both"/>
      </w:pPr>
      <w:r>
        <w:t xml:space="preserve">Nedostatek pohybu a sociálního kontaktu jsou zcela zásadní společenské problémy, které sportovní politika musí </w:t>
      </w:r>
      <w:r w:rsidR="00A22D5E">
        <w:t xml:space="preserve">mezioborově </w:t>
      </w:r>
      <w:r>
        <w:t xml:space="preserve">řešit a je třeba jim věnovat </w:t>
      </w:r>
      <w:r w:rsidR="00CF622A">
        <w:t>zvýšenou</w:t>
      </w:r>
      <w:r>
        <w:t xml:space="preserve"> pozornost při řadě politických </w:t>
      </w:r>
      <w:r w:rsidR="002122BF">
        <w:br/>
      </w:r>
      <w:r>
        <w:t>a úředních rozhodnutích.</w:t>
      </w:r>
    </w:p>
    <w:p w14:paraId="1A82FDE0" w14:textId="77777777" w:rsidR="005D31FF" w:rsidRDefault="007160C4" w:rsidP="00FA4F81">
      <w:pPr>
        <w:jc w:val="both"/>
      </w:pPr>
      <w:r>
        <w:t xml:space="preserve">Město Plzeň patří mezi tradiční regionální sportovní centra v ČR. Nejpopulárnější sportovní odvětví jsou zde zastoupena na nejvyšší výkonnostní úrovni. </w:t>
      </w:r>
      <w:r w:rsidR="00E70B2D">
        <w:t xml:space="preserve">V minulém období se podařilo završit dlouhodobou spolupráci města, které vytvořilo sportovních klubům moderní sportovní areály </w:t>
      </w:r>
      <w:r w:rsidR="002122BF">
        <w:br/>
      </w:r>
      <w:r w:rsidR="00E70B2D">
        <w:t xml:space="preserve">a samotné činnosti klubů, které vycházejí z práce s mládeží. Příběh Viktorie Plzeň a jejího sportovního vzestupu a mezinárodních úspěchů, reprezentačního stadiónu, divácké podpory je korunován </w:t>
      </w:r>
      <w:r w:rsidR="002122BF">
        <w:br/>
      </w:r>
      <w:r w:rsidR="00E70B2D">
        <w:t>i vznikem fotbalové akademie FA ČR. Podobné modely spolupráce se osvědčily i v házené či ledním hokeji a v nastolené politice spolupráce je vhodné pokračovat</w:t>
      </w:r>
      <w:r w:rsidR="005D31FF">
        <w:t>.</w:t>
      </w:r>
      <w:r w:rsidR="00E70B2D">
        <w:t xml:space="preserve"> </w:t>
      </w:r>
      <w:r w:rsidR="005D31FF">
        <w:t>M</w:t>
      </w:r>
      <w:r w:rsidR="00E70B2D">
        <w:t>ěsto Plzeň bude i nadále věnovat hlavní pozornost podpoře organizovaného sportu s důrazem na výchovu dětí a mládeže i s vědomím, že v</w:t>
      </w:r>
      <w:r>
        <w:t xml:space="preserve">ynikající sportovní výsledky posledních let </w:t>
      </w:r>
      <w:r w:rsidR="00E70B2D">
        <w:t>mohly</w:t>
      </w:r>
      <w:r>
        <w:t xml:space="preserve"> do značné míry skrýt </w:t>
      </w:r>
      <w:r w:rsidR="00E70B2D">
        <w:t xml:space="preserve">některé </w:t>
      </w:r>
      <w:r>
        <w:t xml:space="preserve">problémy </w:t>
      </w:r>
      <w:r>
        <w:lastRenderedPageBreak/>
        <w:t>sportovního hnutí</w:t>
      </w:r>
      <w:r w:rsidR="00E70B2D">
        <w:t xml:space="preserve"> (nedostatek financí, trvalý pokles zdatnosti, pokles zájmu dětí o sport, nižší úroveň sportovních dovedností, dobrovolnictví </w:t>
      </w:r>
      <w:r w:rsidR="003D22C8">
        <w:t>apod.</w:t>
      </w:r>
      <w:r w:rsidR="00E70B2D">
        <w:t>)</w:t>
      </w:r>
      <w:r>
        <w:t xml:space="preserve">. </w:t>
      </w:r>
    </w:p>
    <w:p w14:paraId="1A82FDE1" w14:textId="77777777" w:rsidR="007160C4" w:rsidRDefault="005D31FF" w:rsidP="00FA4F81">
      <w:pPr>
        <w:jc w:val="both"/>
      </w:pPr>
      <w:r>
        <w:t xml:space="preserve">Na rostoucí problémy zdraví v důsledku </w:t>
      </w:r>
      <w:proofErr w:type="spellStart"/>
      <w:r>
        <w:t>hypokinetického</w:t>
      </w:r>
      <w:proofErr w:type="spellEnd"/>
      <w:r>
        <w:t xml:space="preserve"> chování (růst obezity, výskyt cukrovky, bolesti zad) a poklesu zdatnosti upozorňují srovnávací národní i mezinárodní studie, ale </w:t>
      </w:r>
      <w:r w:rsidR="002122BF">
        <w:br/>
      </w:r>
      <w:r>
        <w:t xml:space="preserve">i longitudinální studie na české populaci. </w:t>
      </w:r>
      <w:r w:rsidR="00CF622A">
        <w:t xml:space="preserve">Při přípravě nové koncepce sportu Plzní sportovními patrioty doslova otřásla zpráva </w:t>
      </w:r>
      <w:r>
        <w:t xml:space="preserve">Českého olympijského výboru </w:t>
      </w:r>
      <w:r w:rsidR="00CF622A">
        <w:t xml:space="preserve">o nejhorší zdatnosti dětí Plzeňského kraje ve srovnání s ostatními </w:t>
      </w:r>
      <w:r w:rsidR="00194141">
        <w:t xml:space="preserve">kraji </w:t>
      </w:r>
      <w:r w:rsidR="00CF622A">
        <w:t xml:space="preserve">v ČR. Této problematice je </w:t>
      </w:r>
      <w:r w:rsidR="00C90739">
        <w:t xml:space="preserve">v koncepci </w:t>
      </w:r>
      <w:r w:rsidR="00CF622A">
        <w:t>věnována zvláštní pozornost.</w:t>
      </w:r>
      <w:r>
        <w:t xml:space="preserve"> </w:t>
      </w:r>
      <w:r w:rsidR="0064367C">
        <w:t>Město Plzeň v součinnosti s městskými obvody bude podporovat rozvoj prostorových podmínek pro zdravotně preventivní pohybové aktivity a prostřednictvím školního sportu bude věnovat pozornost ovlivnění zdatnosti dětí a mládeže.</w:t>
      </w:r>
    </w:p>
    <w:p w14:paraId="1A82FDE2" w14:textId="77777777" w:rsidR="001D084B" w:rsidRDefault="001D084B" w:rsidP="00FA4F81">
      <w:pPr>
        <w:jc w:val="both"/>
      </w:pPr>
      <w:r>
        <w:t>Kvalita života je pro Plzeňský kraj jednou z nejvyšších priorit a město Plzeň významně přispívá k jejímu naplně</w:t>
      </w:r>
      <w:r w:rsidR="003F0843">
        <w:t xml:space="preserve">ní. Plzeň pokračuje v budování sítě cyklostezek a jejímu napojení na školy i sportovní areály, revitalizuje parky a doplňuje </w:t>
      </w:r>
      <w:r w:rsidR="007A5664">
        <w:t xml:space="preserve">je </w:t>
      </w:r>
      <w:r w:rsidR="003F0843">
        <w:t xml:space="preserve">o aktivní pohybové prvky či areály zdraví, </w:t>
      </w:r>
      <w:r w:rsidR="002475D5">
        <w:t xml:space="preserve">podporuje </w:t>
      </w:r>
      <w:r w:rsidR="003F0843">
        <w:t>místní turistiku a budování turistických a cykloturistických cílů, buduje sportovní a volnočasové zóny v okolí vodních ploch, které jsou využívány pro vodní sporty či rekreaci.</w:t>
      </w:r>
    </w:p>
    <w:p w14:paraId="1A82FDE3" w14:textId="77777777" w:rsidR="003F0843" w:rsidRDefault="003E2EC0" w:rsidP="00FA4F81">
      <w:pPr>
        <w:jc w:val="both"/>
      </w:pPr>
      <w:r>
        <w:t>Programové využití sportu a pohybových programů pro řešení sociálních problémů</w:t>
      </w:r>
      <w:r w:rsidR="005D31FF">
        <w:t xml:space="preserve"> nebylo v minulosti akcentováno.</w:t>
      </w:r>
      <w:r>
        <w:t xml:space="preserve"> </w:t>
      </w:r>
      <w:r w:rsidR="005D31FF">
        <w:t xml:space="preserve">Průběžně </w:t>
      </w:r>
      <w:r>
        <w:t xml:space="preserve">byly zlepšovány podmínky pro sport zdravotně postižených </w:t>
      </w:r>
      <w:r w:rsidR="002122BF">
        <w:br/>
      </w:r>
      <w:r>
        <w:t>- bezbariérovost, slevy na vstupném do sportovních zařízení seniorům, rodinám, ZTP a podporovány sportovní organizace. Sportovní programy mohou výrazně pomoci zlepšit pocity sociální izolace rostoucí populace seniorů, ale i matek s dětmi, nezaměstnaných. Plzeň bude hledat v budoucím období program a nástroje pro aktivní politiku v této oblasti.</w:t>
      </w:r>
    </w:p>
    <w:p w14:paraId="1A82FDE4" w14:textId="77777777" w:rsidR="00CD04D1" w:rsidRDefault="00A17864" w:rsidP="00FA4F81">
      <w:pPr>
        <w:jc w:val="both"/>
      </w:pPr>
      <w:r>
        <w:t xml:space="preserve">Město Plzeň má </w:t>
      </w:r>
      <w:r w:rsidR="007058B5">
        <w:t>jedinečnou</w:t>
      </w:r>
      <w:r>
        <w:t xml:space="preserve"> sportovní infrastrukturu, </w:t>
      </w:r>
      <w:r w:rsidR="007058B5">
        <w:t xml:space="preserve">vynikající </w:t>
      </w:r>
      <w:r>
        <w:t xml:space="preserve">sportovní výsledky i </w:t>
      </w:r>
      <w:r w:rsidR="007058B5">
        <w:t>unikátní</w:t>
      </w:r>
      <w:r>
        <w:t xml:space="preserve"> diváckou podporu. Sport tak posiluje místní patriotismus, sounáležitost, hrdost a je jedinečným integračním prvkem společnosti. Sport podporuje zdraví, kvalitu života, ekonomiku, sportovní události jsou jedinečnou propagací města a regionu. </w:t>
      </w:r>
      <w:r w:rsidR="00CD04D1">
        <w:t>Sport je aktivitou nejširší populace občanů. Sport tak musí daleko více prostupovat politická i úřední rozhodnutí.</w:t>
      </w:r>
    </w:p>
    <w:p w14:paraId="1A82FDE5" w14:textId="77777777" w:rsidR="00C95720" w:rsidRDefault="00C95720" w:rsidP="00FA4F81">
      <w:pPr>
        <w:jc w:val="both"/>
      </w:pPr>
      <w:r>
        <w:t xml:space="preserve">Město Plzeň se může stát </w:t>
      </w:r>
      <w:r w:rsidR="00576D61">
        <w:t>významným centrem</w:t>
      </w:r>
      <w:r>
        <w:t xml:space="preserve"> přípravy olympioniků, ale může i usilovat o naplnění kritérií pro udělení titulu Evropské město sportu.</w:t>
      </w:r>
    </w:p>
    <w:p w14:paraId="1A82FDE6" w14:textId="77777777" w:rsidR="00FB7F0B" w:rsidRDefault="00FB7F0B" w:rsidP="00FA4F81">
      <w:pPr>
        <w:jc w:val="both"/>
      </w:pPr>
      <w:r>
        <w:t>Koncepce pracuje se základním časovým horizontem 5 let, po jejím schválení bude připraven akční plán pro každý rok 2016 – 2020. V roce 2020 se předpokládá aktualizace cílů koncepce a zdrojových dat, v případně významných změn ve sportovním prostředí bude žádoucí nahradit stávající dokument novu strategií.</w:t>
      </w:r>
    </w:p>
    <w:p w14:paraId="1A82FDE7" w14:textId="77777777" w:rsidR="00CD04D1" w:rsidRDefault="00CD04D1" w:rsidP="00FA4F81">
      <w:pPr>
        <w:jc w:val="both"/>
      </w:pPr>
      <w:r>
        <w:br w:type="page"/>
      </w:r>
    </w:p>
    <w:p w14:paraId="1A82FDE8" w14:textId="77777777" w:rsidR="00E15696" w:rsidRPr="005E1C14" w:rsidRDefault="00E15696" w:rsidP="00106C3E">
      <w:pPr>
        <w:pStyle w:val="Nadpis1"/>
        <w:spacing w:after="240" w:line="240" w:lineRule="auto"/>
      </w:pPr>
      <w:bookmarkStart w:id="2" w:name="_Toc430617849"/>
      <w:bookmarkStart w:id="3" w:name="_Toc430764716"/>
      <w:r w:rsidRPr="005E1C14">
        <w:lastRenderedPageBreak/>
        <w:t>Řízení sportu v Plzni</w:t>
      </w:r>
      <w:bookmarkEnd w:id="2"/>
      <w:bookmarkEnd w:id="3"/>
    </w:p>
    <w:p w14:paraId="1A82FDE9" w14:textId="77777777" w:rsidR="00E15696" w:rsidRPr="00366A2E" w:rsidRDefault="00E15696" w:rsidP="00FA4F81">
      <w:pPr>
        <w:spacing w:after="0"/>
        <w:jc w:val="both"/>
        <w:rPr>
          <w:b/>
        </w:rPr>
      </w:pPr>
      <w:r w:rsidRPr="00366A2E">
        <w:rPr>
          <w:b/>
        </w:rPr>
        <w:t>Politické řízení</w:t>
      </w:r>
    </w:p>
    <w:p w14:paraId="1A82FDEA" w14:textId="77777777" w:rsidR="00F5217C" w:rsidRDefault="00E15696" w:rsidP="00FA4F81">
      <w:pPr>
        <w:spacing w:after="0"/>
        <w:jc w:val="both"/>
      </w:pPr>
      <w:r>
        <w:t xml:space="preserve">Oblast sportu je v rámci politických kompetencí svěřena </w:t>
      </w:r>
      <w:r w:rsidR="009F301F">
        <w:t>určenému členu Rady města Plzně</w:t>
      </w:r>
      <w:r>
        <w:t xml:space="preserve">, který </w:t>
      </w:r>
      <w:r w:rsidR="0021054D">
        <w:t>projednává</w:t>
      </w:r>
      <w:r>
        <w:t xml:space="preserve"> návrhy </w:t>
      </w:r>
      <w:r w:rsidR="0021054D">
        <w:t>s Komisí pro sport a mládež Rady</w:t>
      </w:r>
      <w:r>
        <w:t xml:space="preserve"> města Plzně</w:t>
      </w:r>
      <w:r w:rsidR="009F301F">
        <w:t xml:space="preserve">. Dokumenty k dalšímu projednání jsou </w:t>
      </w:r>
      <w:r w:rsidR="00C90739">
        <w:t xml:space="preserve">předkládány Radě </w:t>
      </w:r>
      <w:r w:rsidR="009F301F">
        <w:t xml:space="preserve">města Plzně </w:t>
      </w:r>
      <w:r w:rsidR="00C90739">
        <w:t xml:space="preserve">a </w:t>
      </w:r>
      <w:r w:rsidR="00B63576">
        <w:t>Zastupitelstvu města Plzně</w:t>
      </w:r>
      <w:r w:rsidR="00C90739">
        <w:t>.</w:t>
      </w:r>
    </w:p>
    <w:p w14:paraId="1A82FDEB" w14:textId="77777777" w:rsidR="00E15696" w:rsidRDefault="00E15696" w:rsidP="00FA4F81">
      <w:pPr>
        <w:spacing w:after="0"/>
        <w:jc w:val="both"/>
      </w:pPr>
    </w:p>
    <w:p w14:paraId="1A82FDEC" w14:textId="77777777" w:rsidR="00B81694" w:rsidRPr="00B81694" w:rsidRDefault="00B81694" w:rsidP="00B81694">
      <w:pPr>
        <w:spacing w:after="0"/>
        <w:jc w:val="both"/>
        <w:rPr>
          <w:b/>
        </w:rPr>
      </w:pPr>
      <w:r w:rsidRPr="00B81694">
        <w:rPr>
          <w:b/>
        </w:rPr>
        <w:t>Úřad</w:t>
      </w:r>
    </w:p>
    <w:p w14:paraId="1A82FDED" w14:textId="77777777" w:rsidR="00B81694" w:rsidRPr="00B81694" w:rsidRDefault="00B81694" w:rsidP="00B81694">
      <w:pPr>
        <w:spacing w:after="0"/>
        <w:jc w:val="both"/>
      </w:pPr>
      <w:r w:rsidRPr="00B81694">
        <w:t xml:space="preserve">Sport nemá samostatný odbor, sportovní problematika je součástí Odboru školství, mládeže </w:t>
      </w:r>
      <w:r w:rsidR="002122BF">
        <w:br/>
      </w:r>
      <w:r w:rsidRPr="00B81694">
        <w:t xml:space="preserve">a tělovýchovy Magistrátu města Plzně, kde je vytvořena pozice Metodik sportu. </w:t>
      </w:r>
      <w:r w:rsidRPr="00FF458E">
        <w:t>Školní sportovní areály spravují a provozují jednotlivé základní školy.</w:t>
      </w:r>
    </w:p>
    <w:p w14:paraId="1A82FDEE" w14:textId="77777777" w:rsidR="00B81694" w:rsidRPr="00B81694" w:rsidRDefault="00B81694" w:rsidP="00B81694">
      <w:pPr>
        <w:spacing w:after="0"/>
        <w:jc w:val="both"/>
      </w:pPr>
    </w:p>
    <w:p w14:paraId="1A82FDEF" w14:textId="77777777" w:rsidR="00B81694" w:rsidRPr="00B81694" w:rsidRDefault="00B81694" w:rsidP="00B81694">
      <w:pPr>
        <w:spacing w:after="0"/>
        <w:jc w:val="both"/>
        <w:rPr>
          <w:b/>
        </w:rPr>
      </w:pPr>
      <w:r w:rsidRPr="00B81694">
        <w:rPr>
          <w:b/>
        </w:rPr>
        <w:t>Správa městského majetku</w:t>
      </w:r>
    </w:p>
    <w:p w14:paraId="1A82FDF0" w14:textId="77777777" w:rsidR="00B81694" w:rsidRPr="00B81694" w:rsidRDefault="00B81694" w:rsidP="00B81694">
      <w:pPr>
        <w:spacing w:after="0"/>
        <w:jc w:val="both"/>
      </w:pPr>
      <w:r w:rsidRPr="00B81694">
        <w:t xml:space="preserve">Správa sportovního majetku města je v kompetenci Odboru správy infrastruktury Magistrátu města Plzně (OSI MMP). Provozovatelem většiny městských sportovních zařízení jsou sportovní spolky. </w:t>
      </w:r>
      <w:r w:rsidR="002122BF">
        <w:br/>
      </w:r>
      <w:r w:rsidRPr="00B81694">
        <w:t>V případech, kde je to</w:t>
      </w:r>
      <w:r w:rsidR="007B0A43">
        <w:t xml:space="preserve"> vhodné, jsou zařízení pronajímána</w:t>
      </w:r>
      <w:r w:rsidRPr="00B81694">
        <w:t>.</w:t>
      </w:r>
    </w:p>
    <w:p w14:paraId="1A82FDF1" w14:textId="77777777" w:rsidR="00E15696" w:rsidRDefault="00B81694" w:rsidP="00B81694">
      <w:pPr>
        <w:spacing w:after="0"/>
        <w:jc w:val="both"/>
      </w:pPr>
      <w:r w:rsidRPr="00B81694">
        <w:t xml:space="preserve">V posledních pěti letech </w:t>
      </w:r>
      <w:r w:rsidRPr="00FF458E">
        <w:t>(2010 až 2014) bylo do sportovních zařízení v majetku města investováno více jak 772 mil. Kč a dále vloženo téměř 412 mil. Kč provozních prostředků</w:t>
      </w:r>
      <w:r w:rsidRPr="00B81694">
        <w:t>.</w:t>
      </w:r>
    </w:p>
    <w:p w14:paraId="1A82FDF2" w14:textId="77777777" w:rsidR="00E15696" w:rsidRDefault="00E15696" w:rsidP="00FA4F81">
      <w:pPr>
        <w:spacing w:after="0"/>
        <w:jc w:val="both"/>
      </w:pPr>
    </w:p>
    <w:p w14:paraId="1A82FDF3" w14:textId="77777777" w:rsidR="00E15696" w:rsidRPr="00366A2E" w:rsidRDefault="00E15696" w:rsidP="00FA4F81">
      <w:pPr>
        <w:spacing w:after="0"/>
        <w:jc w:val="both"/>
        <w:rPr>
          <w:b/>
        </w:rPr>
      </w:pPr>
      <w:r w:rsidRPr="00366A2E">
        <w:rPr>
          <w:b/>
        </w:rPr>
        <w:t>Granty a dotace</w:t>
      </w:r>
    </w:p>
    <w:p w14:paraId="1A82FDF4" w14:textId="77777777" w:rsidR="00E15696" w:rsidRDefault="00E15696" w:rsidP="00FA4F81">
      <w:pPr>
        <w:spacing w:after="0"/>
        <w:jc w:val="both"/>
      </w:pPr>
      <w:r>
        <w:t>Dotační prostředky jsou rozdělovány grantovým schématem, rozhodujícím orgánem je Komise pro sport a mládež Rady města Plzně. V Komisi jsou zastoupeny politické strany</w:t>
      </w:r>
      <w:r w:rsidR="00B63576">
        <w:t xml:space="preserve">, </w:t>
      </w:r>
      <w:r w:rsidR="003A566A">
        <w:t>které</w:t>
      </w:r>
      <w:r w:rsidR="00B63576">
        <w:t xml:space="preserve"> nominují</w:t>
      </w:r>
      <w:r>
        <w:t xml:space="preserve"> </w:t>
      </w:r>
      <w:r w:rsidR="0021054D">
        <w:t>své odborníky pro oblast tělovýchovy a sportu.</w:t>
      </w:r>
      <w:r>
        <w:t xml:space="preserve"> Komise má 13 členů. </w:t>
      </w:r>
    </w:p>
    <w:p w14:paraId="1A82FDF5" w14:textId="77777777" w:rsidR="00F5217C" w:rsidRDefault="00F5217C" w:rsidP="00FA4F81">
      <w:pPr>
        <w:spacing w:after="0"/>
        <w:jc w:val="both"/>
      </w:pPr>
      <w:r w:rsidRPr="00802C40">
        <w:t xml:space="preserve">V posledních pěti letech bylo prostřednictvím grantů a dotací rozděleno </w:t>
      </w:r>
      <w:r w:rsidR="00802C40" w:rsidRPr="00802C40">
        <w:t>přes 81</w:t>
      </w:r>
      <w:r w:rsidRPr="00802C40">
        <w:t xml:space="preserve"> mil. Kč</w:t>
      </w:r>
      <w:r w:rsidR="00DE1512">
        <w:t>.</w:t>
      </w:r>
    </w:p>
    <w:p w14:paraId="1A82FDF6" w14:textId="77777777" w:rsidR="005E56AA" w:rsidRDefault="005E56AA" w:rsidP="005E56AA">
      <w:pPr>
        <w:spacing w:after="0"/>
        <w:jc w:val="both"/>
      </w:pPr>
    </w:p>
    <w:p w14:paraId="1A82FDF7" w14:textId="77777777" w:rsidR="00B81694" w:rsidRPr="00B81694" w:rsidRDefault="00B81694" w:rsidP="00B81694">
      <w:pPr>
        <w:spacing w:after="0"/>
        <w:jc w:val="both"/>
        <w:rPr>
          <w:b/>
        </w:rPr>
      </w:pPr>
      <w:r w:rsidRPr="00B81694">
        <w:rPr>
          <w:b/>
        </w:rPr>
        <w:t>Výnosy z loterií a hazardu</w:t>
      </w:r>
    </w:p>
    <w:p w14:paraId="1A82FDF8" w14:textId="77777777" w:rsidR="00725A7C" w:rsidRDefault="00725A7C" w:rsidP="00B81694">
      <w:pPr>
        <w:spacing w:after="0"/>
        <w:jc w:val="both"/>
      </w:pPr>
      <w:r w:rsidRPr="00725A7C">
        <w:t>Pravidla pro rozdělování výnosů v rámci města se upravovala v návaznosti na legislativní změnu systému rozpočtového určení těchto příjmů.  Většina příjmů z hazardu je v současnosti převáděna do rozpočtu městských obvodů bez účelového určení použití těchto prostředků.  Město Plzeň bude nyní usilovat o posílení rozpočtu výdajů do oblasti tělovýchovy a sportu prostřednictvím vázání části příjmů z hazardu městských obvodů pro použití na podporu sportu.</w:t>
      </w:r>
    </w:p>
    <w:p w14:paraId="1A82FDF9" w14:textId="77777777" w:rsidR="005E56AA" w:rsidRPr="00725A7C" w:rsidRDefault="005E56AA" w:rsidP="00B81694">
      <w:pPr>
        <w:spacing w:after="0"/>
        <w:jc w:val="both"/>
      </w:pPr>
    </w:p>
    <w:p w14:paraId="1A82FDFA" w14:textId="77777777" w:rsidR="005E56AA" w:rsidRPr="005E56AA" w:rsidRDefault="005E56AA" w:rsidP="005E56AA">
      <w:pPr>
        <w:spacing w:after="0"/>
        <w:jc w:val="both"/>
        <w:rPr>
          <w:b/>
        </w:rPr>
      </w:pPr>
      <w:r w:rsidRPr="005E56AA">
        <w:rPr>
          <w:b/>
        </w:rPr>
        <w:t>Koordinace záměrů</w:t>
      </w:r>
      <w:r w:rsidR="00A06B28">
        <w:rPr>
          <w:b/>
        </w:rPr>
        <w:t xml:space="preserve"> města Plzně a městských</w:t>
      </w:r>
      <w:r w:rsidRPr="005E56AA">
        <w:rPr>
          <w:b/>
        </w:rPr>
        <w:t xml:space="preserve"> obvodů v oblasti sportovní politiky</w:t>
      </w:r>
    </w:p>
    <w:p w14:paraId="1A82FDFB" w14:textId="77777777" w:rsidR="005E56AA" w:rsidRDefault="005E56AA" w:rsidP="005E56AA">
      <w:pPr>
        <w:spacing w:after="0"/>
        <w:jc w:val="both"/>
      </w:pPr>
      <w:r w:rsidRPr="005E56AA">
        <w:t xml:space="preserve">V Koncepci sportu </w:t>
      </w:r>
      <w:r w:rsidR="00EE1BE7">
        <w:t>v Plzni</w:t>
      </w:r>
      <w:r w:rsidRPr="005E56AA">
        <w:t xml:space="preserve"> město určuje priority a cíle sportovní politiky. Konkrétní akční plány na jednotlivé roky budou projednány se zástupci </w:t>
      </w:r>
      <w:r>
        <w:t xml:space="preserve">městských </w:t>
      </w:r>
      <w:r w:rsidRPr="005E56AA">
        <w:t xml:space="preserve">obvodů a </w:t>
      </w:r>
      <w:r w:rsidR="003100FA">
        <w:t>koordinovány se</w:t>
      </w:r>
      <w:r w:rsidRPr="005E56AA">
        <w:t xml:space="preserve"> záměry obvodů </w:t>
      </w:r>
      <w:r w:rsidR="005A6CBC">
        <w:br/>
      </w:r>
      <w:r w:rsidRPr="005E56AA">
        <w:t>v jednotlivých letech</w:t>
      </w:r>
      <w:r>
        <w:t>,</w:t>
      </w:r>
      <w:r w:rsidRPr="005E56AA">
        <w:t xml:space="preserve"> zvláště s ohledem na budování a obnovu sportovní i</w:t>
      </w:r>
      <w:r w:rsidR="00C10853">
        <w:t>nfrastruktury a její dostupnost</w:t>
      </w:r>
      <w:r w:rsidRPr="005E56AA">
        <w:t xml:space="preserve"> všem obyvatelům Plzně, sportovní akce celoměstského významu a podporu místních tělovýchovných jednot a spolků, jejichž činnost v některých malých obvodech je nenahraditelná.</w:t>
      </w:r>
    </w:p>
    <w:p w14:paraId="1A82FDFC" w14:textId="77777777" w:rsidR="00E15696" w:rsidRDefault="00E15696" w:rsidP="00FA4F81">
      <w:pPr>
        <w:spacing w:after="0"/>
        <w:jc w:val="both"/>
      </w:pPr>
    </w:p>
    <w:p w14:paraId="1A82FDFD" w14:textId="77777777" w:rsidR="00E15696" w:rsidRPr="00E15696" w:rsidRDefault="00C83A95" w:rsidP="00FA4F81">
      <w:pPr>
        <w:spacing w:after="0"/>
        <w:jc w:val="both"/>
        <w:rPr>
          <w:b/>
        </w:rPr>
      </w:pPr>
      <w:r>
        <w:rPr>
          <w:b/>
        </w:rPr>
        <w:t>Střešní s</w:t>
      </w:r>
      <w:r w:rsidR="00E15696" w:rsidRPr="00E15696">
        <w:rPr>
          <w:b/>
        </w:rPr>
        <w:t>portovní organizace v Plzni</w:t>
      </w:r>
    </w:p>
    <w:p w14:paraId="1A82FDFE" w14:textId="77777777" w:rsidR="00E15696" w:rsidRDefault="00E15696" w:rsidP="00FA4F81">
      <w:pPr>
        <w:spacing w:after="0"/>
        <w:jc w:val="both"/>
      </w:pPr>
      <w:r>
        <w:t xml:space="preserve">Plzeňská sportovní unie (PSU), která sdružuje většinu klubů, eviduje jejich členskou základnu </w:t>
      </w:r>
      <w:r w:rsidR="00725A7C">
        <w:br/>
      </w:r>
      <w:r>
        <w:t>a majetek. PSU sdružuje více než 180 klubů a více než 35.000 členů.</w:t>
      </w:r>
    </w:p>
    <w:p w14:paraId="1A82FDFF" w14:textId="77777777" w:rsidR="00E15696" w:rsidRDefault="00E15696" w:rsidP="00FA4F81">
      <w:pPr>
        <w:spacing w:after="0"/>
        <w:jc w:val="both"/>
      </w:pPr>
      <w:r>
        <w:t xml:space="preserve">Česká obec sokolská – Župa Plzeňská – 15 </w:t>
      </w:r>
      <w:r w:rsidR="0021054D">
        <w:t>tělovýchovných jednot</w:t>
      </w:r>
      <w:r>
        <w:t xml:space="preserve"> a více než 4100 členů.</w:t>
      </w:r>
    </w:p>
    <w:p w14:paraId="1A82FE00" w14:textId="77777777" w:rsidR="00E15696" w:rsidRDefault="00E15696" w:rsidP="00FA4F81">
      <w:pPr>
        <w:spacing w:after="0"/>
        <w:jc w:val="both"/>
      </w:pPr>
      <w:r w:rsidRPr="00D23731">
        <w:lastRenderedPageBreak/>
        <w:t>Plzeňská krajská rada osob se zdravotním postižením</w:t>
      </w:r>
      <w:r>
        <w:t xml:space="preserve"> - sdružuje </w:t>
      </w:r>
      <w:r w:rsidR="00C83A95">
        <w:t xml:space="preserve">významnější spolky </w:t>
      </w:r>
      <w:r>
        <w:t>a sdružen</w:t>
      </w:r>
      <w:r w:rsidR="000B572B">
        <w:t>í lidí se zdravotním handicapem</w:t>
      </w:r>
      <w:r>
        <w:t>.</w:t>
      </w:r>
    </w:p>
    <w:p w14:paraId="1A82FE01" w14:textId="77777777" w:rsidR="00576D61" w:rsidRDefault="00E15696" w:rsidP="00576D61">
      <w:pPr>
        <w:spacing w:after="0"/>
        <w:jc w:val="both"/>
      </w:pPr>
      <w:r>
        <w:t xml:space="preserve">Významnými organizacemi jsou dále </w:t>
      </w:r>
      <w:r w:rsidR="002475D5">
        <w:t xml:space="preserve">Česká </w:t>
      </w:r>
      <w:r>
        <w:t xml:space="preserve">asociace sportu pro všechny, která má v Plzni 16 odborů </w:t>
      </w:r>
      <w:r w:rsidR="00725A7C">
        <w:br/>
      </w:r>
      <w:r>
        <w:t xml:space="preserve">a více než 1600 členů a Junák – Český skaut (přes 1.000 členů) a Klub českých turistů (v Plzni působí </w:t>
      </w:r>
      <w:r w:rsidR="00725A7C">
        <w:br/>
      </w:r>
      <w:r>
        <w:t>8 odborů).</w:t>
      </w:r>
      <w:r w:rsidR="002475D5">
        <w:t xml:space="preserve"> Školní sport zastřešuje Asociace školních sportovních klubů.</w:t>
      </w:r>
      <w:r w:rsidR="00576D61">
        <w:t xml:space="preserve"> </w:t>
      </w:r>
    </w:p>
    <w:p w14:paraId="1A82FE02" w14:textId="77777777" w:rsidR="004A50F6" w:rsidRPr="005E56AA" w:rsidRDefault="004A50F6" w:rsidP="005E56AA">
      <w:pPr>
        <w:spacing w:after="0"/>
        <w:jc w:val="both"/>
      </w:pPr>
    </w:p>
    <w:p w14:paraId="1A82FE03" w14:textId="77777777" w:rsidR="00B27750" w:rsidRPr="00B27750" w:rsidRDefault="00B27750" w:rsidP="00B27750">
      <w:pPr>
        <w:spacing w:after="0"/>
        <w:jc w:val="both"/>
        <w:rPr>
          <w:b/>
        </w:rPr>
      </w:pPr>
      <w:r w:rsidRPr="00B27750">
        <w:rPr>
          <w:b/>
        </w:rPr>
        <w:t>Nadace sportující mládeže</w:t>
      </w:r>
    </w:p>
    <w:p w14:paraId="1A82FE04" w14:textId="77777777" w:rsidR="00B27750" w:rsidRPr="008501E6" w:rsidRDefault="00B27750" w:rsidP="00B27750">
      <w:pPr>
        <w:jc w:val="both"/>
      </w:pPr>
      <w:r w:rsidRPr="00B27750">
        <w:t xml:space="preserve">Významným subjektem plzeňského sportu je Nadace sportující mládeže, která se zaměřuje na </w:t>
      </w:r>
      <w:r w:rsidRPr="008501E6">
        <w:t>podporu sportovních talentů a akcí napříč sportovními odvětvími, ve spolupráci s </w:t>
      </w:r>
      <w:proofErr w:type="spellStart"/>
      <w:r w:rsidRPr="008501E6">
        <w:t>PedF</w:t>
      </w:r>
      <w:proofErr w:type="spellEnd"/>
      <w:r w:rsidRPr="008501E6">
        <w:t xml:space="preserve"> ZČU v</w:t>
      </w:r>
      <w:r w:rsidR="00820E92" w:rsidRPr="008501E6">
        <w:t> </w:t>
      </w:r>
      <w:r w:rsidRPr="008501E6">
        <w:t>Plzni</w:t>
      </w:r>
      <w:r w:rsidR="00820E92" w:rsidRPr="008501E6">
        <w:t>, VOŠ zdravotnickou, managementu a veřejnosprávních studií a Sportovním gymnáziem Plzeň</w:t>
      </w:r>
      <w:r w:rsidRPr="008501E6">
        <w:t xml:space="preserve"> testuje motorické dovednosti dětí, koordinuje vlastní projekty iniciace zájmu o sport dětí </w:t>
      </w:r>
      <w:r w:rsidRPr="008501E6">
        <w:br/>
        <w:t xml:space="preserve">a propagace sportovních zařízení v Plzni – Festivalem Sportu. Každoročně vyhlašuje anketu </w:t>
      </w:r>
      <w:r w:rsidRPr="008501E6">
        <w:br/>
        <w:t xml:space="preserve">o nejlepšího sportovce Plzně s pořádáním slavnostního odpoledne a následné výstavy. </w:t>
      </w:r>
    </w:p>
    <w:p w14:paraId="1A82FE05" w14:textId="77777777" w:rsidR="004A50F6" w:rsidRPr="004A50F6" w:rsidRDefault="008F6B53" w:rsidP="00FA4F81">
      <w:pPr>
        <w:jc w:val="both"/>
      </w:pPr>
      <w:r>
        <w:t xml:space="preserve"> </w:t>
      </w:r>
    </w:p>
    <w:p w14:paraId="1A82FE06" w14:textId="77777777" w:rsidR="00E15696" w:rsidRDefault="00366A2E" w:rsidP="00FA4F81">
      <w:pPr>
        <w:jc w:val="both"/>
      </w:pPr>
      <w:r w:rsidRPr="00366A2E">
        <w:rPr>
          <w:b/>
        </w:rPr>
        <w:t>Seznam sportovních zařízení ve vlastnictví města Plzně</w:t>
      </w:r>
      <w:r>
        <w:t xml:space="preserve"> – Příloha č. 1.</w:t>
      </w:r>
      <w:r w:rsidR="00E15696">
        <w:br w:type="page"/>
      </w:r>
    </w:p>
    <w:p w14:paraId="1A82FE07" w14:textId="77777777" w:rsidR="00366A2E" w:rsidRDefault="00366A2E" w:rsidP="00FA4F81">
      <w:pPr>
        <w:pStyle w:val="Nadpis1"/>
        <w:spacing w:after="240"/>
        <w:jc w:val="both"/>
      </w:pPr>
      <w:bookmarkStart w:id="4" w:name="_Toc430617850"/>
      <w:bookmarkStart w:id="5" w:name="_Toc430764717"/>
      <w:r>
        <w:lastRenderedPageBreak/>
        <w:t>Priority sportovní politiky města Plzně</w:t>
      </w:r>
      <w:bookmarkEnd w:id="4"/>
      <w:bookmarkEnd w:id="5"/>
    </w:p>
    <w:p w14:paraId="1A82FE08" w14:textId="77777777" w:rsidR="00FA2ACF" w:rsidRPr="00FA2ACF" w:rsidRDefault="00FA2ACF" w:rsidP="00FA4F81">
      <w:pPr>
        <w:jc w:val="both"/>
        <w:rPr>
          <w:b/>
        </w:rPr>
      </w:pPr>
      <w:r w:rsidRPr="00FA2ACF">
        <w:rPr>
          <w:b/>
        </w:rPr>
        <w:t>Manažerský souhrn</w:t>
      </w:r>
    </w:p>
    <w:p w14:paraId="1A82FE09" w14:textId="77777777" w:rsidR="00D11C4D" w:rsidRPr="008501E6" w:rsidRDefault="00D11C4D" w:rsidP="00FA4F81">
      <w:pPr>
        <w:jc w:val="both"/>
      </w:pPr>
      <w:r w:rsidRPr="008501E6">
        <w:t>Koncepce stanovuje priority pro následující období, které by se měly stát vodítkem při rozhodovacích procesech</w:t>
      </w:r>
      <w:r w:rsidR="00510627" w:rsidRPr="008501E6">
        <w:t>.</w:t>
      </w:r>
      <w:r w:rsidRPr="008501E6">
        <w:t xml:space="preserve"> Kromě </w:t>
      </w:r>
      <w:r w:rsidR="00366A2E" w:rsidRPr="008501E6">
        <w:t xml:space="preserve">věcných </w:t>
      </w:r>
      <w:r w:rsidRPr="008501E6">
        <w:t xml:space="preserve">priorit </w:t>
      </w:r>
      <w:r w:rsidR="007F43A4" w:rsidRPr="008501E6">
        <w:t>vymezuje koncepční cíle i nástroje k jejich dosažení a stanovuje</w:t>
      </w:r>
      <w:r w:rsidR="00DD268B" w:rsidRPr="008501E6">
        <w:t xml:space="preserve"> </w:t>
      </w:r>
      <w:r w:rsidR="00366A2E" w:rsidRPr="008501E6">
        <w:t xml:space="preserve">ekonomické </w:t>
      </w:r>
      <w:r w:rsidR="007F43A4" w:rsidRPr="008501E6">
        <w:t>cíle</w:t>
      </w:r>
      <w:r w:rsidR="00C83A95" w:rsidRPr="008501E6">
        <w:t xml:space="preserve">, </w:t>
      </w:r>
      <w:r w:rsidR="003A566A" w:rsidRPr="008501E6">
        <w:t xml:space="preserve">u </w:t>
      </w:r>
      <w:r w:rsidR="00C83A95" w:rsidRPr="008501E6">
        <w:t>kter</w:t>
      </w:r>
      <w:r w:rsidR="003A566A" w:rsidRPr="008501E6">
        <w:t>ých</w:t>
      </w:r>
      <w:r w:rsidR="00C83A95" w:rsidRPr="008501E6">
        <w:t xml:space="preserve"> </w:t>
      </w:r>
      <w:r w:rsidR="003A566A" w:rsidRPr="008501E6">
        <w:t xml:space="preserve">je </w:t>
      </w:r>
      <w:r w:rsidR="00C83A95" w:rsidRPr="008501E6">
        <w:t>pořadí spíše logické</w:t>
      </w:r>
      <w:r w:rsidR="007F43A4" w:rsidRPr="008501E6">
        <w:t>.</w:t>
      </w:r>
    </w:p>
    <w:p w14:paraId="1A82FE0A" w14:textId="77777777" w:rsidR="00C83A95" w:rsidRPr="008501E6" w:rsidRDefault="00C83A95" w:rsidP="00FA4F81">
      <w:pPr>
        <w:jc w:val="both"/>
        <w:rPr>
          <w:b/>
        </w:rPr>
      </w:pPr>
      <w:r w:rsidRPr="008501E6">
        <w:rPr>
          <w:b/>
        </w:rPr>
        <w:t>PRIORITY</w:t>
      </w:r>
    </w:p>
    <w:p w14:paraId="1A82FE0B" w14:textId="77777777" w:rsidR="00CF03A1" w:rsidRPr="008501E6" w:rsidRDefault="00D11C4D" w:rsidP="00510627">
      <w:pPr>
        <w:pStyle w:val="Odstavecseseznamem"/>
        <w:numPr>
          <w:ilvl w:val="0"/>
          <w:numId w:val="31"/>
        </w:numPr>
        <w:spacing w:line="360" w:lineRule="auto"/>
        <w:ind w:left="709"/>
        <w:jc w:val="both"/>
        <w:rPr>
          <w:b/>
        </w:rPr>
      </w:pPr>
      <w:r w:rsidRPr="008501E6">
        <w:rPr>
          <w:b/>
        </w:rPr>
        <w:t>ORGANIZOVAN</w:t>
      </w:r>
      <w:r w:rsidR="00DB604B" w:rsidRPr="008501E6">
        <w:rPr>
          <w:b/>
        </w:rPr>
        <w:t>Ý</w:t>
      </w:r>
      <w:r w:rsidRPr="008501E6">
        <w:rPr>
          <w:b/>
        </w:rPr>
        <w:t xml:space="preserve"> SPORT A VÝCHOVA SPORTOVCŮ</w:t>
      </w:r>
    </w:p>
    <w:p w14:paraId="1A82FE0C" w14:textId="77777777" w:rsidR="00D11C4D" w:rsidRPr="008501E6" w:rsidRDefault="00D11C4D" w:rsidP="00510627">
      <w:pPr>
        <w:pStyle w:val="Odstavecseseznamem"/>
        <w:numPr>
          <w:ilvl w:val="0"/>
          <w:numId w:val="31"/>
        </w:numPr>
        <w:spacing w:line="360" w:lineRule="auto"/>
        <w:ind w:left="709"/>
        <w:jc w:val="both"/>
        <w:rPr>
          <w:b/>
        </w:rPr>
      </w:pPr>
      <w:r w:rsidRPr="008501E6">
        <w:rPr>
          <w:b/>
        </w:rPr>
        <w:t>ZDATNOST</w:t>
      </w:r>
      <w:r w:rsidR="00C1034C" w:rsidRPr="008501E6">
        <w:rPr>
          <w:b/>
        </w:rPr>
        <w:t xml:space="preserve"> A ZDRAVOTNĚ PREVENTIVNÍ POHYBOV</w:t>
      </w:r>
      <w:r w:rsidR="00DB604B" w:rsidRPr="008501E6">
        <w:rPr>
          <w:b/>
        </w:rPr>
        <w:t>É</w:t>
      </w:r>
      <w:r w:rsidR="00C1034C" w:rsidRPr="008501E6">
        <w:rPr>
          <w:b/>
        </w:rPr>
        <w:t xml:space="preserve"> PROGRAM</w:t>
      </w:r>
      <w:r w:rsidR="00DB604B" w:rsidRPr="008501E6">
        <w:rPr>
          <w:b/>
        </w:rPr>
        <w:t>Y</w:t>
      </w:r>
    </w:p>
    <w:p w14:paraId="1A82FE0D" w14:textId="77777777" w:rsidR="00D11C4D" w:rsidRPr="008501E6" w:rsidRDefault="006A1844" w:rsidP="00510627">
      <w:pPr>
        <w:pStyle w:val="Odstavecseseznamem"/>
        <w:numPr>
          <w:ilvl w:val="0"/>
          <w:numId w:val="31"/>
        </w:numPr>
        <w:spacing w:line="360" w:lineRule="auto"/>
        <w:ind w:left="709"/>
        <w:jc w:val="both"/>
        <w:rPr>
          <w:b/>
        </w:rPr>
      </w:pPr>
      <w:r w:rsidRPr="008501E6">
        <w:rPr>
          <w:b/>
        </w:rPr>
        <w:t>KVALIT</w:t>
      </w:r>
      <w:r w:rsidR="00DB604B" w:rsidRPr="008501E6">
        <w:rPr>
          <w:b/>
        </w:rPr>
        <w:t>A</w:t>
      </w:r>
      <w:r w:rsidRPr="008501E6">
        <w:rPr>
          <w:b/>
        </w:rPr>
        <w:t xml:space="preserve"> ŽIVOTA</w:t>
      </w:r>
    </w:p>
    <w:p w14:paraId="1A82FE0E" w14:textId="77777777" w:rsidR="00D11C4D" w:rsidRPr="008501E6" w:rsidRDefault="006A1844" w:rsidP="00510627">
      <w:pPr>
        <w:pStyle w:val="Odstavecseseznamem"/>
        <w:numPr>
          <w:ilvl w:val="0"/>
          <w:numId w:val="31"/>
        </w:numPr>
        <w:spacing w:line="360" w:lineRule="auto"/>
        <w:ind w:left="709"/>
        <w:jc w:val="both"/>
        <w:rPr>
          <w:b/>
        </w:rPr>
      </w:pPr>
      <w:r w:rsidRPr="008501E6">
        <w:rPr>
          <w:b/>
        </w:rPr>
        <w:t>S</w:t>
      </w:r>
      <w:r w:rsidR="00D11C4D" w:rsidRPr="008501E6">
        <w:rPr>
          <w:b/>
        </w:rPr>
        <w:t>PORTOVNÍ CESTOVNÍ RUCH</w:t>
      </w:r>
    </w:p>
    <w:p w14:paraId="1A82FE0F" w14:textId="77777777" w:rsidR="00D11C4D" w:rsidRPr="008501E6" w:rsidRDefault="00D11C4D" w:rsidP="00510627">
      <w:pPr>
        <w:pStyle w:val="Odstavecseseznamem"/>
        <w:numPr>
          <w:ilvl w:val="0"/>
          <w:numId w:val="31"/>
        </w:numPr>
        <w:spacing w:line="360" w:lineRule="auto"/>
        <w:ind w:left="709"/>
        <w:jc w:val="both"/>
        <w:rPr>
          <w:b/>
        </w:rPr>
      </w:pPr>
      <w:r w:rsidRPr="008501E6">
        <w:rPr>
          <w:b/>
        </w:rPr>
        <w:t>SPORTOVNÍ PROGRAM</w:t>
      </w:r>
      <w:r w:rsidR="00DB604B" w:rsidRPr="008501E6">
        <w:rPr>
          <w:b/>
        </w:rPr>
        <w:t>Y</w:t>
      </w:r>
      <w:r w:rsidRPr="008501E6">
        <w:rPr>
          <w:b/>
        </w:rPr>
        <w:t xml:space="preserve"> SOCIÁLNÍ INKLUZE</w:t>
      </w:r>
    </w:p>
    <w:p w14:paraId="1A82FE10" w14:textId="77777777" w:rsidR="004E3B66" w:rsidRPr="00FC169D" w:rsidRDefault="004E3B66" w:rsidP="004E3B66">
      <w:pPr>
        <w:rPr>
          <w:b/>
          <w:sz w:val="28"/>
        </w:rPr>
      </w:pPr>
      <w:r w:rsidRPr="00FC169D">
        <w:rPr>
          <w:b/>
          <w:sz w:val="28"/>
        </w:rPr>
        <w:t>Cíle</w:t>
      </w:r>
      <w:r w:rsidR="00EF75C1">
        <w:rPr>
          <w:b/>
          <w:sz w:val="28"/>
        </w:rPr>
        <w:t xml:space="preserve"> sportovní politiky města Plzně</w:t>
      </w:r>
    </w:p>
    <w:p w14:paraId="1A82FE11" w14:textId="77777777" w:rsidR="004E3B66" w:rsidRPr="00FA2ACF" w:rsidRDefault="00B81694" w:rsidP="007A330A">
      <w:pPr>
        <w:pStyle w:val="Odstavecseseznamem"/>
        <w:numPr>
          <w:ilvl w:val="0"/>
          <w:numId w:val="12"/>
        </w:numPr>
        <w:spacing w:line="360" w:lineRule="auto"/>
        <w:jc w:val="both"/>
        <w:rPr>
          <w:b/>
        </w:rPr>
      </w:pPr>
      <w:r w:rsidRPr="00FF458E">
        <w:rPr>
          <w:b/>
        </w:rPr>
        <w:t>Vyb</w:t>
      </w:r>
      <w:r w:rsidR="00DB604B">
        <w:rPr>
          <w:b/>
        </w:rPr>
        <w:t>udovat m</w:t>
      </w:r>
      <w:r w:rsidR="004E3B66" w:rsidRPr="00FA2ACF">
        <w:rPr>
          <w:b/>
        </w:rPr>
        <w:t>oderní, dostupn</w:t>
      </w:r>
      <w:r w:rsidR="0051139D">
        <w:rPr>
          <w:b/>
        </w:rPr>
        <w:t>ou</w:t>
      </w:r>
      <w:r w:rsidR="004E3B66" w:rsidRPr="00FA2ACF">
        <w:rPr>
          <w:b/>
        </w:rPr>
        <w:t xml:space="preserve"> a otevřen</w:t>
      </w:r>
      <w:r w:rsidR="0051139D">
        <w:rPr>
          <w:b/>
        </w:rPr>
        <w:t>ou sportovní infrastrukturu</w:t>
      </w:r>
    </w:p>
    <w:p w14:paraId="1A82FE12" w14:textId="77777777" w:rsidR="00E37D54" w:rsidRDefault="00E37D54" w:rsidP="007A330A">
      <w:pPr>
        <w:pStyle w:val="Odstavecseseznamem"/>
        <w:numPr>
          <w:ilvl w:val="0"/>
          <w:numId w:val="12"/>
        </w:numPr>
        <w:spacing w:after="0" w:line="360" w:lineRule="auto"/>
        <w:jc w:val="both"/>
        <w:rPr>
          <w:b/>
        </w:rPr>
      </w:pPr>
      <w:r>
        <w:rPr>
          <w:b/>
        </w:rPr>
        <w:t>Spolupr</w:t>
      </w:r>
      <w:r w:rsidR="00DB604B">
        <w:rPr>
          <w:b/>
        </w:rPr>
        <w:t>a</w:t>
      </w:r>
      <w:r>
        <w:rPr>
          <w:b/>
        </w:rPr>
        <w:t>c</w:t>
      </w:r>
      <w:r w:rsidR="00DB604B">
        <w:rPr>
          <w:b/>
        </w:rPr>
        <w:t>ovat</w:t>
      </w:r>
      <w:r>
        <w:rPr>
          <w:b/>
        </w:rPr>
        <w:t xml:space="preserve"> se sportovními kluby a podpor</w:t>
      </w:r>
      <w:r w:rsidR="00DB604B">
        <w:rPr>
          <w:b/>
        </w:rPr>
        <w:t>ov</w:t>
      </w:r>
      <w:r>
        <w:rPr>
          <w:b/>
        </w:rPr>
        <w:t>a</w:t>
      </w:r>
      <w:r w:rsidR="00DB604B">
        <w:rPr>
          <w:b/>
        </w:rPr>
        <w:t>t</w:t>
      </w:r>
      <w:r w:rsidR="0051139D">
        <w:rPr>
          <w:b/>
        </w:rPr>
        <w:t xml:space="preserve"> jejich činnost</w:t>
      </w:r>
    </w:p>
    <w:p w14:paraId="1A82FE13" w14:textId="77777777" w:rsidR="004E3B66" w:rsidRPr="00FA2ACF" w:rsidRDefault="00DB604B" w:rsidP="007A330A">
      <w:pPr>
        <w:pStyle w:val="Odstavecseseznamem"/>
        <w:numPr>
          <w:ilvl w:val="0"/>
          <w:numId w:val="12"/>
        </w:numPr>
        <w:spacing w:after="0" w:line="360" w:lineRule="auto"/>
        <w:jc w:val="both"/>
        <w:rPr>
          <w:b/>
        </w:rPr>
      </w:pPr>
      <w:r>
        <w:rPr>
          <w:b/>
        </w:rPr>
        <w:t>Vytvářet podmínky pro s</w:t>
      </w:r>
      <w:r w:rsidR="004E3B66" w:rsidRPr="00FA2ACF">
        <w:rPr>
          <w:b/>
        </w:rPr>
        <w:t xml:space="preserve">pojení </w:t>
      </w:r>
      <w:r w:rsidR="007A330A" w:rsidRPr="00FA2ACF">
        <w:rPr>
          <w:b/>
        </w:rPr>
        <w:t xml:space="preserve">vzdělávání </w:t>
      </w:r>
      <w:r w:rsidR="007A330A">
        <w:rPr>
          <w:b/>
        </w:rPr>
        <w:t xml:space="preserve">a </w:t>
      </w:r>
      <w:r w:rsidR="004E3B66" w:rsidRPr="00FA2ACF">
        <w:rPr>
          <w:b/>
        </w:rPr>
        <w:t xml:space="preserve">sportu </w:t>
      </w:r>
      <w:r w:rsidR="007A330A">
        <w:rPr>
          <w:b/>
        </w:rPr>
        <w:t>– rozvoj školního sportu</w:t>
      </w:r>
    </w:p>
    <w:p w14:paraId="1A82FE14" w14:textId="77777777" w:rsidR="004E3B66" w:rsidRPr="00FA2ACF" w:rsidRDefault="004E3B66" w:rsidP="007A330A">
      <w:pPr>
        <w:pStyle w:val="Odstavecseseznamem"/>
        <w:numPr>
          <w:ilvl w:val="0"/>
          <w:numId w:val="12"/>
        </w:numPr>
        <w:spacing w:after="0" w:line="360" w:lineRule="auto"/>
        <w:jc w:val="both"/>
        <w:rPr>
          <w:b/>
        </w:rPr>
      </w:pPr>
      <w:r w:rsidRPr="00FA2ACF">
        <w:rPr>
          <w:b/>
        </w:rPr>
        <w:t>Zlepš</w:t>
      </w:r>
      <w:r w:rsidR="00DB604B">
        <w:rPr>
          <w:b/>
        </w:rPr>
        <w:t>it</w:t>
      </w:r>
      <w:r w:rsidRPr="00FA2ACF">
        <w:rPr>
          <w:b/>
        </w:rPr>
        <w:t xml:space="preserve"> podmín</w:t>
      </w:r>
      <w:r w:rsidR="00DB604B">
        <w:rPr>
          <w:b/>
        </w:rPr>
        <w:t>ky</w:t>
      </w:r>
      <w:r w:rsidRPr="00FA2ACF">
        <w:rPr>
          <w:b/>
        </w:rPr>
        <w:t xml:space="preserve"> pohybové rekreace a kvality života v Plzni</w:t>
      </w:r>
    </w:p>
    <w:p w14:paraId="1A82FE15" w14:textId="77777777" w:rsidR="004E3B66" w:rsidRPr="00FA2ACF" w:rsidRDefault="004E3B66" w:rsidP="007A330A">
      <w:pPr>
        <w:pStyle w:val="Odstavecseseznamem"/>
        <w:numPr>
          <w:ilvl w:val="0"/>
          <w:numId w:val="12"/>
        </w:numPr>
        <w:spacing w:after="0" w:line="360" w:lineRule="auto"/>
        <w:jc w:val="both"/>
        <w:rPr>
          <w:b/>
        </w:rPr>
      </w:pPr>
      <w:r w:rsidRPr="00FA2ACF">
        <w:rPr>
          <w:b/>
        </w:rPr>
        <w:t>Propag</w:t>
      </w:r>
      <w:r w:rsidR="00DB604B">
        <w:rPr>
          <w:b/>
        </w:rPr>
        <w:t>ovat</w:t>
      </w:r>
      <w:r w:rsidRPr="00FA2ACF">
        <w:rPr>
          <w:b/>
        </w:rPr>
        <w:t xml:space="preserve"> měst</w:t>
      </w:r>
      <w:r w:rsidR="00DB604B">
        <w:rPr>
          <w:b/>
        </w:rPr>
        <w:t>o</w:t>
      </w:r>
      <w:r w:rsidRPr="00FA2ACF">
        <w:rPr>
          <w:b/>
        </w:rPr>
        <w:t xml:space="preserve"> prostřednictvím sportovních událostí</w:t>
      </w:r>
    </w:p>
    <w:p w14:paraId="1A82FE16" w14:textId="77777777" w:rsidR="004E3B66" w:rsidRPr="00FA2ACF" w:rsidRDefault="00DB604B" w:rsidP="007A330A">
      <w:pPr>
        <w:pStyle w:val="Odstavecseseznamem"/>
        <w:numPr>
          <w:ilvl w:val="0"/>
          <w:numId w:val="12"/>
        </w:numPr>
        <w:spacing w:after="0" w:line="360" w:lineRule="auto"/>
        <w:jc w:val="both"/>
        <w:rPr>
          <w:b/>
        </w:rPr>
      </w:pPr>
      <w:r>
        <w:rPr>
          <w:b/>
        </w:rPr>
        <w:t>Vytvořit</w:t>
      </w:r>
      <w:r w:rsidR="004E3B66" w:rsidRPr="00FA2ACF">
        <w:rPr>
          <w:b/>
        </w:rPr>
        <w:t xml:space="preserve"> program sociální inkluze</w:t>
      </w:r>
      <w:r w:rsidR="00202D2E">
        <w:rPr>
          <w:b/>
        </w:rPr>
        <w:t xml:space="preserve"> –</w:t>
      </w:r>
      <w:r>
        <w:rPr>
          <w:b/>
        </w:rPr>
        <w:t xml:space="preserve"> </w:t>
      </w:r>
      <w:r w:rsidR="00202D2E">
        <w:rPr>
          <w:b/>
        </w:rPr>
        <w:t>Solidarita</w:t>
      </w:r>
    </w:p>
    <w:p w14:paraId="1A82FE17" w14:textId="77777777" w:rsidR="004E3B66" w:rsidRPr="00FA2ACF" w:rsidRDefault="004E3B66" w:rsidP="007A330A">
      <w:pPr>
        <w:pStyle w:val="Odstavecseseznamem"/>
        <w:numPr>
          <w:ilvl w:val="0"/>
          <w:numId w:val="12"/>
        </w:numPr>
        <w:spacing w:after="0" w:line="360" w:lineRule="auto"/>
        <w:jc w:val="both"/>
        <w:rPr>
          <w:b/>
        </w:rPr>
      </w:pPr>
      <w:r w:rsidRPr="00FA2ACF">
        <w:rPr>
          <w:b/>
        </w:rPr>
        <w:t>Zlepš</w:t>
      </w:r>
      <w:r w:rsidR="00DB604B">
        <w:rPr>
          <w:b/>
        </w:rPr>
        <w:t>it informovanost</w:t>
      </w:r>
      <w:r w:rsidRPr="00FA2ACF">
        <w:rPr>
          <w:b/>
        </w:rPr>
        <w:t xml:space="preserve"> obyvatel </w:t>
      </w:r>
      <w:r w:rsidR="00DB604B">
        <w:rPr>
          <w:b/>
        </w:rPr>
        <w:t>Plzně o sportovním dění</w:t>
      </w:r>
    </w:p>
    <w:p w14:paraId="1A82FE18" w14:textId="77777777" w:rsidR="004E3B66" w:rsidRPr="00FA2ACF" w:rsidRDefault="004E3B66" w:rsidP="007A330A">
      <w:pPr>
        <w:pStyle w:val="Odstavecseseznamem"/>
        <w:numPr>
          <w:ilvl w:val="0"/>
          <w:numId w:val="12"/>
        </w:numPr>
        <w:spacing w:after="0" w:line="360" w:lineRule="auto"/>
        <w:jc w:val="both"/>
        <w:rPr>
          <w:b/>
        </w:rPr>
      </w:pPr>
      <w:r w:rsidRPr="00FA2ACF">
        <w:rPr>
          <w:b/>
        </w:rPr>
        <w:t>Spolupr</w:t>
      </w:r>
      <w:r w:rsidR="00DB604B">
        <w:rPr>
          <w:b/>
        </w:rPr>
        <w:t>acovat</w:t>
      </w:r>
      <w:r w:rsidRPr="00FA2ACF">
        <w:rPr>
          <w:b/>
        </w:rPr>
        <w:t xml:space="preserve"> s akademickou sférou</w:t>
      </w:r>
      <w:r w:rsidR="00576D61">
        <w:rPr>
          <w:b/>
        </w:rPr>
        <w:t xml:space="preserve"> a </w:t>
      </w:r>
      <w:r w:rsidR="00DB604B">
        <w:rPr>
          <w:b/>
        </w:rPr>
        <w:t>získávat objektivní informace o</w:t>
      </w:r>
      <w:r w:rsidR="00576D61">
        <w:rPr>
          <w:b/>
        </w:rPr>
        <w:t xml:space="preserve"> sportovní činnosti</w:t>
      </w:r>
    </w:p>
    <w:p w14:paraId="1A82FE19" w14:textId="77777777" w:rsidR="004E3B66" w:rsidRDefault="004E3B66" w:rsidP="007A330A">
      <w:pPr>
        <w:pStyle w:val="Odstavecseseznamem"/>
        <w:numPr>
          <w:ilvl w:val="0"/>
          <w:numId w:val="12"/>
        </w:numPr>
        <w:spacing w:after="0" w:line="360" w:lineRule="auto"/>
        <w:jc w:val="both"/>
        <w:rPr>
          <w:b/>
        </w:rPr>
      </w:pPr>
      <w:r>
        <w:rPr>
          <w:b/>
        </w:rPr>
        <w:t>Spolupr</w:t>
      </w:r>
      <w:r w:rsidR="00DB604B">
        <w:rPr>
          <w:b/>
        </w:rPr>
        <w:t>acovat</w:t>
      </w:r>
      <w:r>
        <w:rPr>
          <w:b/>
        </w:rPr>
        <w:t xml:space="preserve"> s Českým olympijským výborem a dalšími národními sportovními autoritami</w:t>
      </w:r>
    </w:p>
    <w:p w14:paraId="1A82FE1A" w14:textId="77777777" w:rsidR="006148BF" w:rsidRPr="00B81694" w:rsidRDefault="00B81694" w:rsidP="00B81694">
      <w:pPr>
        <w:pStyle w:val="Odstavecseseznamem"/>
        <w:numPr>
          <w:ilvl w:val="0"/>
          <w:numId w:val="12"/>
        </w:numPr>
        <w:spacing w:after="0" w:line="360" w:lineRule="auto"/>
        <w:jc w:val="both"/>
        <w:rPr>
          <w:b/>
          <w:sz w:val="28"/>
        </w:rPr>
      </w:pPr>
      <w:bookmarkStart w:id="6" w:name="_Toc430593614"/>
      <w:r w:rsidRPr="00B81694">
        <w:rPr>
          <w:b/>
        </w:rPr>
        <w:t>Zajistit efektivní finanční podporu rozvoje sportu v Plzni</w:t>
      </w:r>
      <w:bookmarkEnd w:id="6"/>
      <w:r w:rsidRPr="00B81694">
        <w:rPr>
          <w:b/>
        </w:rPr>
        <w:t xml:space="preserve"> </w:t>
      </w:r>
    </w:p>
    <w:p w14:paraId="1A82FE1B" w14:textId="77777777" w:rsidR="00B81694" w:rsidRPr="00B81694" w:rsidRDefault="00B81694" w:rsidP="00B81694">
      <w:pPr>
        <w:spacing w:after="0" w:line="360" w:lineRule="auto"/>
        <w:jc w:val="both"/>
        <w:rPr>
          <w:b/>
          <w:sz w:val="28"/>
        </w:rPr>
      </w:pPr>
    </w:p>
    <w:p w14:paraId="1A82FE1C" w14:textId="77777777" w:rsidR="00E37D54" w:rsidRDefault="00E37D54" w:rsidP="00E37D54">
      <w:pPr>
        <w:jc w:val="both"/>
        <w:rPr>
          <w:b/>
          <w:sz w:val="28"/>
        </w:rPr>
      </w:pPr>
      <w:r w:rsidRPr="00EE2BA2">
        <w:rPr>
          <w:b/>
          <w:sz w:val="28"/>
        </w:rPr>
        <w:t>Meziresortní přesahové cíle pro uplatnění</w:t>
      </w:r>
      <w:r w:rsidR="00EF75C1">
        <w:rPr>
          <w:b/>
          <w:sz w:val="28"/>
        </w:rPr>
        <w:t xml:space="preserve"> sportovní politiky města Plzně</w:t>
      </w:r>
    </w:p>
    <w:p w14:paraId="1A82FE1D" w14:textId="77777777" w:rsidR="00E37D54" w:rsidRDefault="00CF622A" w:rsidP="00287971">
      <w:pPr>
        <w:pStyle w:val="Odstavecseseznamem"/>
        <w:numPr>
          <w:ilvl w:val="0"/>
          <w:numId w:val="23"/>
        </w:numPr>
        <w:rPr>
          <w:b/>
        </w:rPr>
      </w:pPr>
      <w:r>
        <w:rPr>
          <w:b/>
        </w:rPr>
        <w:t>V rozhodovacích procesech uvažovat</w:t>
      </w:r>
      <w:r w:rsidR="00921B57">
        <w:rPr>
          <w:b/>
        </w:rPr>
        <w:t xml:space="preserve"> tak</w:t>
      </w:r>
      <w:r>
        <w:rPr>
          <w:b/>
        </w:rPr>
        <w:t xml:space="preserve">, aby přijatá opatření nevytvářela </w:t>
      </w:r>
      <w:r w:rsidR="00E37D54">
        <w:rPr>
          <w:b/>
        </w:rPr>
        <w:t>bariéry přirozeným pohybovým aktivitám a sportu</w:t>
      </w:r>
    </w:p>
    <w:p w14:paraId="1A82FE1E" w14:textId="77777777" w:rsidR="00E37D54" w:rsidRDefault="0051139D" w:rsidP="00287971">
      <w:pPr>
        <w:pStyle w:val="Odstavecseseznamem"/>
        <w:numPr>
          <w:ilvl w:val="0"/>
          <w:numId w:val="23"/>
        </w:numPr>
        <w:rPr>
          <w:b/>
        </w:rPr>
      </w:pPr>
      <w:r>
        <w:rPr>
          <w:b/>
        </w:rPr>
        <w:t>Vytvářet</w:t>
      </w:r>
      <w:r w:rsidR="00E37D54">
        <w:rPr>
          <w:b/>
        </w:rPr>
        <w:t xml:space="preserve"> podmín</w:t>
      </w:r>
      <w:r>
        <w:rPr>
          <w:b/>
        </w:rPr>
        <w:t>ky</w:t>
      </w:r>
      <w:r w:rsidR="00E37D54">
        <w:rPr>
          <w:b/>
        </w:rPr>
        <w:t xml:space="preserve"> pro bezpečnou pěší a cyklistickou dopravu</w:t>
      </w:r>
    </w:p>
    <w:p w14:paraId="1A82FE1F" w14:textId="77777777" w:rsidR="00E37D54" w:rsidRDefault="0051139D" w:rsidP="00287971">
      <w:pPr>
        <w:pStyle w:val="Odstavecseseznamem"/>
        <w:numPr>
          <w:ilvl w:val="0"/>
          <w:numId w:val="23"/>
        </w:numPr>
        <w:rPr>
          <w:b/>
        </w:rPr>
      </w:pPr>
      <w:r>
        <w:rPr>
          <w:b/>
        </w:rPr>
        <w:t>Budovat m</w:t>
      </w:r>
      <w:r w:rsidR="00E37D54">
        <w:rPr>
          <w:b/>
        </w:rPr>
        <w:t>ěstské parky jako prostředí pro relaxaci, sport a pohybovou rekreaci</w:t>
      </w:r>
    </w:p>
    <w:p w14:paraId="1A82FE20" w14:textId="77777777" w:rsidR="00E37D54" w:rsidRDefault="0051139D" w:rsidP="00287971">
      <w:pPr>
        <w:pStyle w:val="Odstavecseseznamem"/>
        <w:numPr>
          <w:ilvl w:val="0"/>
          <w:numId w:val="23"/>
        </w:numPr>
        <w:rPr>
          <w:b/>
        </w:rPr>
      </w:pPr>
      <w:r>
        <w:rPr>
          <w:b/>
        </w:rPr>
        <w:t>Zohlednit v ú</w:t>
      </w:r>
      <w:r w:rsidR="00E37D54">
        <w:rPr>
          <w:b/>
        </w:rPr>
        <w:t>zemní</w:t>
      </w:r>
      <w:r>
        <w:rPr>
          <w:b/>
        </w:rPr>
        <w:t>m</w:t>
      </w:r>
      <w:r w:rsidR="00E37D54">
        <w:rPr>
          <w:b/>
        </w:rPr>
        <w:t xml:space="preserve"> plánování dostatek ploch pro pohyb a sport</w:t>
      </w:r>
    </w:p>
    <w:p w14:paraId="1A82FE21" w14:textId="77777777" w:rsidR="00083D48" w:rsidRPr="00E37D54" w:rsidRDefault="00083D48" w:rsidP="00E37D54">
      <w:pPr>
        <w:rPr>
          <w:rFonts w:eastAsiaTheme="minorEastAsia"/>
          <w:b/>
          <w:lang w:eastAsia="cs-CZ"/>
        </w:rPr>
      </w:pPr>
      <w:r w:rsidRPr="00E37D54">
        <w:rPr>
          <w:b/>
        </w:rPr>
        <w:br w:type="page"/>
      </w:r>
    </w:p>
    <w:p w14:paraId="1A82FE22" w14:textId="77777777" w:rsidR="003A566A" w:rsidRDefault="003A566A" w:rsidP="003A566A">
      <w:pPr>
        <w:rPr>
          <w:b/>
        </w:rPr>
      </w:pPr>
      <w:r>
        <w:rPr>
          <w:b/>
        </w:rPr>
        <w:lastRenderedPageBreak/>
        <w:t>SPORTOVNÍ IKONY MĚSTA PLZNĚ</w:t>
      </w:r>
    </w:p>
    <w:p w14:paraId="1A82FE23" w14:textId="77777777" w:rsidR="00DA2F97" w:rsidRDefault="003A566A" w:rsidP="00F409F7">
      <w:r>
        <w:t>MY</w:t>
      </w:r>
      <w:r w:rsidR="00362263">
        <w:t>,</w:t>
      </w:r>
      <w:r>
        <w:t xml:space="preserve"> PLZEŇŠTÍ SPORTOVCI</w:t>
      </w:r>
      <w:r w:rsidR="00362263">
        <w:t>,</w:t>
      </w:r>
      <w:r>
        <w:t xml:space="preserve"> SI </w:t>
      </w:r>
      <w:r w:rsidR="00DA2F97">
        <w:t>PAMATUJEME, ŽE V PLZNI JSME MĚLI VYNIKAJÍCÍ PODMÍNKY P</w:t>
      </w:r>
      <w:r>
        <w:t>RO TRÉNINK, BEZ NĚHOŽ BYCHOM NE</w:t>
      </w:r>
      <w:r w:rsidR="00DA2F97">
        <w:t>DOSÁHLI MIMOŘÁDNÝCH SPORTOVNÍCH ÚSPĚCHŮ!</w:t>
      </w:r>
    </w:p>
    <w:p w14:paraId="1A82FE24" w14:textId="77777777" w:rsidR="00921B57" w:rsidRDefault="00921B57" w:rsidP="00921B57">
      <w:pPr>
        <w:rPr>
          <w:b/>
        </w:rPr>
      </w:pPr>
      <w:r>
        <w:rPr>
          <w:b/>
        </w:rPr>
        <w:t>PETR ČECH</w:t>
      </w:r>
    </w:p>
    <w:p w14:paraId="1A82FE25" w14:textId="77777777" w:rsidR="00F409F7" w:rsidRPr="00F57422" w:rsidRDefault="00F409F7" w:rsidP="00F409F7">
      <w:pPr>
        <w:rPr>
          <w:b/>
        </w:rPr>
      </w:pPr>
      <w:r w:rsidRPr="00F57422">
        <w:rPr>
          <w:b/>
        </w:rPr>
        <w:t>KATEŘINA EMMONS</w:t>
      </w:r>
    </w:p>
    <w:p w14:paraId="1A82FE26" w14:textId="77777777" w:rsidR="00921B57" w:rsidRDefault="00921B57" w:rsidP="00921B57">
      <w:pPr>
        <w:rPr>
          <w:b/>
        </w:rPr>
      </w:pPr>
      <w:r>
        <w:rPr>
          <w:b/>
        </w:rPr>
        <w:t xml:space="preserve">ANDREA HLAVÁČKOVÁ </w:t>
      </w:r>
    </w:p>
    <w:p w14:paraId="1A82FE27" w14:textId="77777777" w:rsidR="00F409F7" w:rsidRPr="00F57422" w:rsidRDefault="00F409F7" w:rsidP="00F409F7">
      <w:pPr>
        <w:rPr>
          <w:b/>
        </w:rPr>
      </w:pPr>
      <w:r w:rsidRPr="00F57422">
        <w:rPr>
          <w:b/>
        </w:rPr>
        <w:t>FILIP JÍCHA</w:t>
      </w:r>
    </w:p>
    <w:p w14:paraId="1A82FE28" w14:textId="77777777" w:rsidR="003A566A" w:rsidRDefault="003A566A" w:rsidP="003A566A">
      <w:pPr>
        <w:rPr>
          <w:b/>
        </w:rPr>
      </w:pPr>
      <w:r w:rsidRPr="00106C3E">
        <w:rPr>
          <w:b/>
        </w:rPr>
        <w:t>ROMAN KREUZIGER</w:t>
      </w:r>
    </w:p>
    <w:p w14:paraId="1A82FE29" w14:textId="77777777" w:rsidR="00921B57" w:rsidRPr="00106C3E" w:rsidRDefault="00921B57" w:rsidP="00921B57">
      <w:pPr>
        <w:rPr>
          <w:b/>
        </w:rPr>
      </w:pPr>
      <w:r>
        <w:rPr>
          <w:b/>
        </w:rPr>
        <w:t>DAVID KŘÍŽEK</w:t>
      </w:r>
    </w:p>
    <w:p w14:paraId="1A82FE2A" w14:textId="77777777" w:rsidR="00921B57" w:rsidRDefault="00921B57" w:rsidP="00921B57">
      <w:pPr>
        <w:rPr>
          <w:b/>
        </w:rPr>
      </w:pPr>
      <w:r>
        <w:rPr>
          <w:b/>
        </w:rPr>
        <w:t>ALEŠ RAZÝM</w:t>
      </w:r>
    </w:p>
    <w:p w14:paraId="1A82FE2B" w14:textId="77777777" w:rsidR="00FF4791" w:rsidRDefault="00FF4791" w:rsidP="00F409F7">
      <w:pPr>
        <w:rPr>
          <w:b/>
        </w:rPr>
      </w:pPr>
      <w:r>
        <w:rPr>
          <w:b/>
        </w:rPr>
        <w:t>JAN ŘEHULA</w:t>
      </w:r>
    </w:p>
    <w:p w14:paraId="1A82FE2C" w14:textId="77777777" w:rsidR="00921B57" w:rsidRPr="00F57422" w:rsidRDefault="00921B57" w:rsidP="00921B57">
      <w:pPr>
        <w:rPr>
          <w:b/>
        </w:rPr>
      </w:pPr>
      <w:r w:rsidRPr="00F57422">
        <w:rPr>
          <w:b/>
        </w:rPr>
        <w:t>MARTIN STRAKA</w:t>
      </w:r>
    </w:p>
    <w:p w14:paraId="1A82FE2D" w14:textId="77777777" w:rsidR="003A566A" w:rsidRDefault="003A566A" w:rsidP="003A566A"/>
    <w:p w14:paraId="1A82FE2E" w14:textId="77777777" w:rsidR="003A566A" w:rsidRPr="00FF4791" w:rsidRDefault="003A566A" w:rsidP="002122BF">
      <w:pPr>
        <w:jc w:val="both"/>
      </w:pPr>
      <w:r w:rsidRPr="00FF4791">
        <w:t>Měst</w:t>
      </w:r>
      <w:r>
        <w:t>o</w:t>
      </w:r>
      <w:r w:rsidRPr="00FF4791">
        <w:t xml:space="preserve"> Plzeň si váží sportovců, kteří vyrostli v plzeňských klubech a dosáhli mimořádných úspěchů na olympijských hrách, mistrovství světa či v profesionálním sportu.</w:t>
      </w:r>
    </w:p>
    <w:p w14:paraId="1A82FE2F" w14:textId="77777777" w:rsidR="003A566A" w:rsidRDefault="003A566A" w:rsidP="00106C3E">
      <w:pPr>
        <w:rPr>
          <w:highlight w:val="yellow"/>
        </w:rPr>
      </w:pPr>
    </w:p>
    <w:p w14:paraId="1A82FE30" w14:textId="77777777" w:rsidR="009946E6" w:rsidRDefault="009946E6">
      <w:pPr>
        <w:rPr>
          <w:rFonts w:asciiTheme="majorHAnsi" w:eastAsiaTheme="majorEastAsia" w:hAnsiTheme="majorHAnsi" w:cstheme="majorBidi"/>
          <w:b/>
          <w:bCs/>
          <w:color w:val="6E9400" w:themeColor="accent1" w:themeShade="BF"/>
          <w:sz w:val="28"/>
          <w:szCs w:val="28"/>
        </w:rPr>
      </w:pPr>
      <w:r>
        <w:br w:type="page"/>
      </w:r>
    </w:p>
    <w:p w14:paraId="1A82FE31" w14:textId="77777777" w:rsidR="00D11C4D" w:rsidRPr="0009409F" w:rsidRDefault="00D11C4D" w:rsidP="00FA4F81">
      <w:pPr>
        <w:pStyle w:val="Nadpis1"/>
        <w:spacing w:after="240"/>
        <w:jc w:val="both"/>
        <w:rPr>
          <w:sz w:val="32"/>
        </w:rPr>
      </w:pPr>
      <w:bookmarkStart w:id="7" w:name="_Toc430617851"/>
      <w:bookmarkStart w:id="8" w:name="_Toc430764718"/>
      <w:r w:rsidRPr="0009409F">
        <w:rPr>
          <w:sz w:val="32"/>
        </w:rPr>
        <w:lastRenderedPageBreak/>
        <w:t xml:space="preserve">Cíle </w:t>
      </w:r>
      <w:r w:rsidR="00083D48" w:rsidRPr="0009409F">
        <w:rPr>
          <w:sz w:val="32"/>
        </w:rPr>
        <w:t xml:space="preserve">a nástroje </w:t>
      </w:r>
      <w:r w:rsidRPr="0009409F">
        <w:rPr>
          <w:sz w:val="32"/>
        </w:rPr>
        <w:t>sportovní politiky města Plzně</w:t>
      </w:r>
      <w:bookmarkEnd w:id="7"/>
      <w:bookmarkEnd w:id="8"/>
      <w:r w:rsidRPr="0009409F">
        <w:rPr>
          <w:sz w:val="32"/>
        </w:rPr>
        <w:t xml:space="preserve"> </w:t>
      </w:r>
    </w:p>
    <w:p w14:paraId="1A82FE32" w14:textId="77777777" w:rsidR="007A330A" w:rsidRPr="00FA2ACF" w:rsidRDefault="00083D48" w:rsidP="007A330A">
      <w:pPr>
        <w:pStyle w:val="Nadpis1"/>
      </w:pPr>
      <w:bookmarkStart w:id="9" w:name="_Toc430617852"/>
      <w:bookmarkStart w:id="10" w:name="_Toc430764719"/>
      <w:r>
        <w:t xml:space="preserve">Cíl 1 - </w:t>
      </w:r>
      <w:r w:rsidR="00083DB4" w:rsidRPr="00FF458E">
        <w:t>Vyb</w:t>
      </w:r>
      <w:r w:rsidR="007A330A" w:rsidRPr="00FF458E">
        <w:t>udovat</w:t>
      </w:r>
      <w:r w:rsidR="007A330A">
        <w:t xml:space="preserve"> m</w:t>
      </w:r>
      <w:r w:rsidR="007A330A" w:rsidRPr="00FA2ACF">
        <w:t>oderní, dostupn</w:t>
      </w:r>
      <w:r w:rsidR="007A330A">
        <w:t>ou</w:t>
      </w:r>
      <w:r w:rsidR="007A330A" w:rsidRPr="00FA2ACF">
        <w:t xml:space="preserve"> a otevřen</w:t>
      </w:r>
      <w:r w:rsidR="007A330A">
        <w:t>ou sportovní infrastrukturu</w:t>
      </w:r>
      <w:bookmarkEnd w:id="9"/>
      <w:bookmarkEnd w:id="10"/>
    </w:p>
    <w:p w14:paraId="1A82FE33" w14:textId="77777777" w:rsidR="006320CE" w:rsidRDefault="001C312F" w:rsidP="006320CE">
      <w:pPr>
        <w:spacing w:after="0"/>
        <w:jc w:val="both"/>
      </w:pPr>
      <w:r>
        <w:t xml:space="preserve">Město Plzeň je významným vlastníkem a správcem sportovních zařízení – seznam </w:t>
      </w:r>
      <w:r w:rsidR="007D1E04">
        <w:t xml:space="preserve">v </w:t>
      </w:r>
      <w:r>
        <w:t>Přílo</w:t>
      </w:r>
      <w:r w:rsidR="007D1E04">
        <w:t>ze</w:t>
      </w:r>
      <w:r>
        <w:t xml:space="preserve"> č. 1</w:t>
      </w:r>
      <w:r w:rsidR="00710BC6">
        <w:t xml:space="preserve">. Budováním a správou sportovišť vytváří město základní podmínky pro všechny formy sportu </w:t>
      </w:r>
      <w:r w:rsidR="002122BF">
        <w:br/>
      </w:r>
      <w:r w:rsidR="00710BC6">
        <w:t xml:space="preserve">a pohybových aktivit a jeho role je zde jedinečná a nenahraditelná. Do této oblasti plynou dlouhodobě největší prostředky, je nejvíce zatížena minulostí a je nejobtížnější ji změnit. </w:t>
      </w:r>
    </w:p>
    <w:p w14:paraId="1A82FE34" w14:textId="77777777" w:rsidR="0009409F" w:rsidRDefault="006320CE" w:rsidP="006320CE">
      <w:pPr>
        <w:spacing w:after="0"/>
        <w:jc w:val="both"/>
      </w:pPr>
      <w:r>
        <w:t>Je nutné nejen sledovat, ale i cíleně ovlivňovat chování obyvatel, kdy v posledních 20 let</w:t>
      </w:r>
      <w:r w:rsidR="00CF622A">
        <w:t>ech</w:t>
      </w:r>
      <w:r>
        <w:t xml:space="preserve"> významně ubylo fyzické činnosti (</w:t>
      </w:r>
      <w:proofErr w:type="spellStart"/>
      <w:r>
        <w:t>sedentary</w:t>
      </w:r>
      <w:proofErr w:type="spellEnd"/>
      <w:r>
        <w:t xml:space="preserve"> lifestyle)</w:t>
      </w:r>
      <w:r w:rsidR="004079DD">
        <w:t>. R</w:t>
      </w:r>
      <w:r>
        <w:t>ozvoj individuální automobilové dopravy eliminoval běžn</w:t>
      </w:r>
      <w:r w:rsidR="004079DD">
        <w:t>ou</w:t>
      </w:r>
      <w:r>
        <w:t xml:space="preserve"> lokomoc</w:t>
      </w:r>
      <w:r w:rsidR="004079DD">
        <w:t>i</w:t>
      </w:r>
      <w:r>
        <w:t xml:space="preserve"> (chůze, jízda na kole) a</w:t>
      </w:r>
      <w:r w:rsidR="00182E09">
        <w:t xml:space="preserve"> výrazně navyšuje požadavky na </w:t>
      </w:r>
      <w:r>
        <w:t>počet ploch v zástavbě potřebných k</w:t>
      </w:r>
      <w:r w:rsidR="00106C3E">
        <w:t> </w:t>
      </w:r>
      <w:r>
        <w:t xml:space="preserve">parkování. </w:t>
      </w:r>
      <w:r w:rsidR="00106C3E">
        <w:t>Tento vývoj výrazně přispěl</w:t>
      </w:r>
      <w:r>
        <w:t xml:space="preserve"> ke zhoršení podmínek pro </w:t>
      </w:r>
      <w:r w:rsidR="0009409F">
        <w:t xml:space="preserve">spontánní </w:t>
      </w:r>
      <w:r>
        <w:t>pohybové aktivity, které bude třeba postupně napravovat.</w:t>
      </w:r>
      <w:r w:rsidR="00106C3E">
        <w:t xml:space="preserve"> </w:t>
      </w:r>
    </w:p>
    <w:p w14:paraId="1A82FE35" w14:textId="77777777" w:rsidR="004079DD" w:rsidRDefault="00106C3E" w:rsidP="006320CE">
      <w:pPr>
        <w:spacing w:after="0"/>
        <w:jc w:val="both"/>
      </w:pPr>
      <w:r>
        <w:t xml:space="preserve">Do vývoje sportovní infrastruktury zasáhla </w:t>
      </w:r>
      <w:r w:rsidR="004079DD">
        <w:t xml:space="preserve">její </w:t>
      </w:r>
      <w:r>
        <w:t xml:space="preserve">transformace </w:t>
      </w:r>
      <w:r w:rsidR="00CE188D">
        <w:t>v první polovině 90. let, kdy kluby získaly majetek, ale nezískaly systémové</w:t>
      </w:r>
      <w:r w:rsidR="0009409F">
        <w:t xml:space="preserve"> dotace na jeho údržbu a obnovu.</w:t>
      </w:r>
      <w:r w:rsidR="00CE188D">
        <w:t xml:space="preserve"> </w:t>
      </w:r>
      <w:r w:rsidR="0009409F">
        <w:t xml:space="preserve">Některá sportovní zařízení tak do své správy převzalo město. </w:t>
      </w:r>
      <w:r w:rsidR="004079DD">
        <w:t>Řada sportů se přesunula z přirozených podmínek venkovních hřišť výhradně do hal a tělocvičen (volejbal, florbal, házená), na změnu sportovních trendů a popularitu sportů nemohla výst</w:t>
      </w:r>
      <w:r w:rsidR="0009409F">
        <w:t>avba adekvátně rychle reagovat a zejména počet hal a tělocvičen je pro rozvoj sportu limitující.</w:t>
      </w:r>
    </w:p>
    <w:p w14:paraId="1A82FE36" w14:textId="77777777" w:rsidR="00A0537A" w:rsidRPr="008501E6" w:rsidRDefault="0009409F" w:rsidP="006320CE">
      <w:pPr>
        <w:spacing w:after="0"/>
        <w:jc w:val="both"/>
      </w:pPr>
      <w:r>
        <w:t xml:space="preserve">Dochází rovněž k rozdílným potřebám vybavení pro trénink talentované mládeže i dospělých a sportu pro všechny v organizované i neorganizované formě. </w:t>
      </w:r>
      <w:r w:rsidR="00AA7EC2" w:rsidRPr="00FF458E">
        <w:t xml:space="preserve">Do budoucna je třeba uvažovat o vyšší diferenciaci </w:t>
      </w:r>
      <w:r w:rsidR="00E137D0" w:rsidRPr="00FF458E">
        <w:t xml:space="preserve">účelu </w:t>
      </w:r>
      <w:r w:rsidR="00AA7EC2" w:rsidRPr="00FF458E">
        <w:t>sportovních areálů a zařízení, kdy podmínky pro trénink (</w:t>
      </w:r>
      <w:r w:rsidR="004079DD" w:rsidRPr="00FF458E">
        <w:t xml:space="preserve">oficiální rozměry hřišť, </w:t>
      </w:r>
      <w:proofErr w:type="spellStart"/>
      <w:r w:rsidR="004079DD" w:rsidRPr="00FF458E">
        <w:t>monofunkčnost</w:t>
      </w:r>
      <w:proofErr w:type="spellEnd"/>
      <w:r w:rsidR="004079DD" w:rsidRPr="00FF458E">
        <w:t xml:space="preserve">, </w:t>
      </w:r>
      <w:r w:rsidR="00AA7EC2" w:rsidRPr="00FF458E">
        <w:t xml:space="preserve">šatny, regenerace, zázemí pro kondiční trénink, </w:t>
      </w:r>
      <w:proofErr w:type="spellStart"/>
      <w:r w:rsidR="00AA7EC2" w:rsidRPr="00FF458E">
        <w:t>videoanalýzy</w:t>
      </w:r>
      <w:proofErr w:type="spellEnd"/>
      <w:r w:rsidR="00AA7EC2" w:rsidRPr="00FF458E">
        <w:t xml:space="preserve"> apod.) se jeví jako obtížně slučitelné se službami pro veřejnost (</w:t>
      </w:r>
      <w:r w:rsidR="004079DD" w:rsidRPr="00FF458E">
        <w:t>neoficiální rozměry, nízkonákladová služba, víceúčelovost</w:t>
      </w:r>
      <w:r w:rsidR="00AA7EC2" w:rsidRPr="00FF458E">
        <w:t>).</w:t>
      </w:r>
      <w:r w:rsidR="00E137D0" w:rsidRPr="00FF458E">
        <w:t xml:space="preserve"> </w:t>
      </w:r>
      <w:r w:rsidR="004079DD" w:rsidRPr="00FF458E">
        <w:t xml:space="preserve">Při budování </w:t>
      </w:r>
      <w:r w:rsidR="004E781F" w:rsidRPr="00FF458E">
        <w:t xml:space="preserve">prostorových </w:t>
      </w:r>
      <w:r w:rsidR="004079DD" w:rsidRPr="00FF458E">
        <w:t>podmínek j</w:t>
      </w:r>
      <w:r w:rsidR="00E137D0" w:rsidRPr="00FF458E">
        <w:t xml:space="preserve">e vhodné více </w:t>
      </w:r>
      <w:r w:rsidR="004079DD" w:rsidRPr="00FF458E">
        <w:t xml:space="preserve">se </w:t>
      </w:r>
      <w:r w:rsidR="00E137D0" w:rsidRPr="00FF458E">
        <w:t xml:space="preserve">zaměřit na potřeby cílových </w:t>
      </w:r>
      <w:r w:rsidR="00E137D0" w:rsidRPr="008501E6">
        <w:t>skupin a oddělovat tréninková centra a veřejné sportovní areály</w:t>
      </w:r>
      <w:r w:rsidR="00FF458E" w:rsidRPr="008501E6">
        <w:t xml:space="preserve"> pro pohybovou rekreaci</w:t>
      </w:r>
      <w:r w:rsidR="00E137D0" w:rsidRPr="008501E6">
        <w:t xml:space="preserve">. </w:t>
      </w:r>
    </w:p>
    <w:p w14:paraId="1A82FE37" w14:textId="77777777" w:rsidR="00460B0F" w:rsidRPr="008501E6" w:rsidRDefault="006D783A" w:rsidP="006320CE">
      <w:pPr>
        <w:spacing w:after="0"/>
        <w:jc w:val="both"/>
      </w:pPr>
      <w:r w:rsidRPr="008501E6">
        <w:t>Nově budované</w:t>
      </w:r>
      <w:r w:rsidR="00A0537A" w:rsidRPr="008501E6">
        <w:t xml:space="preserve"> kapacit</w:t>
      </w:r>
      <w:r w:rsidRPr="008501E6">
        <w:t>y</w:t>
      </w:r>
      <w:r w:rsidR="00A0537A" w:rsidRPr="008501E6">
        <w:t xml:space="preserve"> pr</w:t>
      </w:r>
      <w:r w:rsidRPr="008501E6">
        <w:t xml:space="preserve">o halové sporty budou zohledňovat též </w:t>
      </w:r>
      <w:r w:rsidR="00A0537A" w:rsidRPr="008501E6">
        <w:t>potřeby dynamicky se rozvíjejících sportovních odvětví s vysokým podílem dětí a mládeže např. badmintonu, juda a dalších úpolových sportů, které mají odlišné prostorové nároky než tradiční sportovní hry.</w:t>
      </w:r>
    </w:p>
    <w:p w14:paraId="1A82FE38" w14:textId="77777777" w:rsidR="00A0537A" w:rsidRDefault="00D92FBC" w:rsidP="006320CE">
      <w:pPr>
        <w:spacing w:after="0"/>
        <w:jc w:val="both"/>
      </w:pPr>
      <w:r w:rsidRPr="008501E6">
        <w:t xml:space="preserve">Město směřuje své úsilí a projektovou přípravu do modernizace </w:t>
      </w:r>
      <w:r w:rsidR="00460B0F" w:rsidRPr="008501E6">
        <w:t xml:space="preserve">stávajících </w:t>
      </w:r>
      <w:r w:rsidRPr="008501E6">
        <w:t xml:space="preserve">sportovních zařízení, </w:t>
      </w:r>
      <w:r>
        <w:t xml:space="preserve">neboť většina </w:t>
      </w:r>
      <w:r w:rsidR="00460B0F">
        <w:t>byla</w:t>
      </w:r>
      <w:r>
        <w:t xml:space="preserve"> vybudována, </w:t>
      </w:r>
      <w:r w:rsidR="004E781F">
        <w:t xml:space="preserve">kromě hal a tělocvičen, </w:t>
      </w:r>
      <w:r>
        <w:t xml:space="preserve">chybí jen několik </w:t>
      </w:r>
      <w:r w:rsidR="00460B0F">
        <w:t>zařízení</w:t>
      </w:r>
      <w:r>
        <w:t xml:space="preserve"> pro nové sporty</w:t>
      </w:r>
      <w:r w:rsidR="00460B0F">
        <w:t xml:space="preserve">. </w:t>
      </w:r>
    </w:p>
    <w:p w14:paraId="1A82FE39" w14:textId="77777777" w:rsidR="00D92FBC" w:rsidRDefault="00460B0F" w:rsidP="006320CE">
      <w:pPr>
        <w:spacing w:after="0"/>
        <w:jc w:val="both"/>
      </w:pPr>
      <w:r>
        <w:t xml:space="preserve">Vzhledem k životnímu stylu je nedostatečná </w:t>
      </w:r>
      <w:r w:rsidR="00B85C28">
        <w:t>sportovní infrastruktura pro pohybovou rekreaci, která by více podporovala aktivní trávení volného času</w:t>
      </w:r>
      <w:r w:rsidR="00D92FBC">
        <w:t xml:space="preserve">. Modernizace </w:t>
      </w:r>
      <w:r w:rsidR="004E781F">
        <w:t>stávajících sportovních zařízení by měla</w:t>
      </w:r>
      <w:r w:rsidR="00D92FBC">
        <w:t xml:space="preserve"> vyjít z nových </w:t>
      </w:r>
      <w:r>
        <w:t>trendů ve sportu</w:t>
      </w:r>
      <w:r w:rsidR="004E781F">
        <w:t xml:space="preserve"> a je vhodné ji řešit v širších souvislostech celé sportovní infrastruktury Plzně.</w:t>
      </w:r>
    </w:p>
    <w:p w14:paraId="1A82FE3A" w14:textId="77777777" w:rsidR="001C312F" w:rsidRDefault="00710BC6" w:rsidP="006320CE">
      <w:pPr>
        <w:spacing w:after="0"/>
        <w:jc w:val="both"/>
      </w:pPr>
      <w:r>
        <w:t xml:space="preserve">Z hlediska plánování je nutné u této oblasti uvažovat delší </w:t>
      </w:r>
      <w:r w:rsidR="00182E09">
        <w:t xml:space="preserve">časový </w:t>
      </w:r>
      <w:r>
        <w:t>horizont</w:t>
      </w:r>
      <w:r w:rsidR="004E781F">
        <w:t xml:space="preserve"> 5 – 15 let</w:t>
      </w:r>
      <w:r>
        <w:t xml:space="preserve">, kdy příprava projektů je vždy víceletá a vybudované kapacity slouží občanům desítky let. </w:t>
      </w:r>
    </w:p>
    <w:p w14:paraId="1A82FE3B" w14:textId="77777777" w:rsidR="00710BC6" w:rsidRPr="00213D95" w:rsidRDefault="00710BC6" w:rsidP="006320CE">
      <w:pPr>
        <w:spacing w:after="0"/>
        <w:jc w:val="both"/>
      </w:pPr>
    </w:p>
    <w:p w14:paraId="1A82FE3C" w14:textId="77777777" w:rsidR="0020064A" w:rsidRDefault="0020064A">
      <w:pPr>
        <w:rPr>
          <w:b/>
        </w:rPr>
      </w:pPr>
      <w:r>
        <w:rPr>
          <w:b/>
        </w:rPr>
        <w:br w:type="page"/>
      </w:r>
    </w:p>
    <w:p w14:paraId="1A82FE3D" w14:textId="77777777" w:rsidR="004E781F" w:rsidRPr="00083DB4" w:rsidRDefault="004E781F" w:rsidP="00083DB4">
      <w:pPr>
        <w:pStyle w:val="Nadpis2"/>
        <w:rPr>
          <w:u w:val="single"/>
        </w:rPr>
      </w:pPr>
      <w:bookmarkStart w:id="11" w:name="_Toc430593523"/>
      <w:bookmarkStart w:id="12" w:name="_Toc430617853"/>
      <w:bookmarkStart w:id="13" w:name="_Toc430764720"/>
      <w:r w:rsidRPr="00083DB4">
        <w:rPr>
          <w:u w:val="single"/>
        </w:rPr>
        <w:lastRenderedPageBreak/>
        <w:t>Specifické cíle:</w:t>
      </w:r>
      <w:bookmarkEnd w:id="11"/>
      <w:bookmarkEnd w:id="12"/>
      <w:bookmarkEnd w:id="13"/>
    </w:p>
    <w:p w14:paraId="1A82FE3E" w14:textId="77777777" w:rsidR="00083DB4" w:rsidRPr="00CA2663" w:rsidRDefault="00083DB4" w:rsidP="00CA2663">
      <w:pPr>
        <w:pStyle w:val="Nadpis3"/>
        <w:rPr>
          <w:sz w:val="24"/>
          <w:szCs w:val="24"/>
        </w:rPr>
      </w:pPr>
      <w:bookmarkStart w:id="14" w:name="_Toc430593524"/>
      <w:bookmarkStart w:id="15" w:name="_Toc430617854"/>
      <w:r w:rsidRPr="00CA2663">
        <w:rPr>
          <w:sz w:val="24"/>
          <w:szCs w:val="24"/>
        </w:rPr>
        <w:t>SC 1 - Vybudovat moderní sportovní infrastrukturu pro organizovaný sport</w:t>
      </w:r>
      <w:bookmarkEnd w:id="14"/>
      <w:bookmarkEnd w:id="15"/>
    </w:p>
    <w:p w14:paraId="1A82FE3F" w14:textId="77777777" w:rsidR="00083DB4" w:rsidRPr="002D215C" w:rsidRDefault="00083DB4" w:rsidP="00083DB4">
      <w:pPr>
        <w:pStyle w:val="Odstavecseseznamem"/>
        <w:numPr>
          <w:ilvl w:val="0"/>
          <w:numId w:val="25"/>
        </w:numPr>
        <w:tabs>
          <w:tab w:val="left" w:pos="284"/>
        </w:tabs>
        <w:spacing w:after="0"/>
        <w:jc w:val="both"/>
      </w:pPr>
      <w:r w:rsidRPr="002D215C">
        <w:t>Moderniz</w:t>
      </w:r>
      <w:r>
        <w:t>ovat</w:t>
      </w:r>
      <w:r w:rsidRPr="002D215C">
        <w:t xml:space="preserve"> sportovní infrastruktur</w:t>
      </w:r>
      <w:r>
        <w:t>u pro vrcholový sport a přípravu talentované mládeže</w:t>
      </w:r>
    </w:p>
    <w:p w14:paraId="1A82FE40" w14:textId="77777777" w:rsidR="00083DB4" w:rsidRPr="002D215C" w:rsidRDefault="00083DB4" w:rsidP="00083DB4">
      <w:pPr>
        <w:pStyle w:val="Odstavecseseznamem"/>
        <w:numPr>
          <w:ilvl w:val="0"/>
          <w:numId w:val="25"/>
        </w:numPr>
        <w:tabs>
          <w:tab w:val="left" w:pos="284"/>
        </w:tabs>
        <w:spacing w:after="0"/>
        <w:jc w:val="both"/>
      </w:pPr>
      <w:r w:rsidRPr="002D215C">
        <w:t>Moderniz</w:t>
      </w:r>
      <w:r>
        <w:t>ovat</w:t>
      </w:r>
      <w:r w:rsidRPr="002D215C">
        <w:t xml:space="preserve"> sportovní infrastruktur</w:t>
      </w:r>
      <w:r>
        <w:t>u sportu pro všechny</w:t>
      </w:r>
    </w:p>
    <w:p w14:paraId="1A82FE41" w14:textId="77777777" w:rsidR="00DA2F97" w:rsidRPr="002D215C" w:rsidRDefault="00083DB4" w:rsidP="00083DB4">
      <w:pPr>
        <w:pStyle w:val="Odstavecseseznamem"/>
        <w:numPr>
          <w:ilvl w:val="0"/>
          <w:numId w:val="25"/>
        </w:numPr>
        <w:tabs>
          <w:tab w:val="left" w:pos="284"/>
        </w:tabs>
        <w:spacing w:after="0"/>
        <w:jc w:val="both"/>
      </w:pPr>
      <w:r>
        <w:t>Vybudovat</w:t>
      </w:r>
      <w:r w:rsidRPr="002D215C">
        <w:t xml:space="preserve"> nov</w:t>
      </w:r>
      <w:r>
        <w:t>á</w:t>
      </w:r>
      <w:r w:rsidRPr="002D215C">
        <w:t xml:space="preserve"> sportovní </w:t>
      </w:r>
      <w:r>
        <w:t>zařízení</w:t>
      </w:r>
    </w:p>
    <w:p w14:paraId="1A82FE42" w14:textId="77777777" w:rsidR="00083DB4" w:rsidRPr="00CA2663" w:rsidRDefault="00083DB4" w:rsidP="00CA2663">
      <w:pPr>
        <w:pStyle w:val="Nadpis3"/>
        <w:rPr>
          <w:sz w:val="24"/>
          <w:szCs w:val="24"/>
        </w:rPr>
      </w:pPr>
      <w:bookmarkStart w:id="16" w:name="_Toc430593525"/>
      <w:bookmarkStart w:id="17" w:name="_Toc430617855"/>
      <w:r w:rsidRPr="00CA2663">
        <w:rPr>
          <w:sz w:val="24"/>
          <w:szCs w:val="24"/>
        </w:rPr>
        <w:t>SC 2 - Zajistit dostatečnou kapacitu zařízení pro pohybovou rekreaci</w:t>
      </w:r>
      <w:bookmarkEnd w:id="16"/>
      <w:bookmarkEnd w:id="17"/>
    </w:p>
    <w:p w14:paraId="1A82FE43" w14:textId="77777777" w:rsidR="00083DB4" w:rsidRPr="002D215C" w:rsidRDefault="00083DB4" w:rsidP="00083DB4">
      <w:pPr>
        <w:pStyle w:val="Odstavecseseznamem"/>
        <w:numPr>
          <w:ilvl w:val="0"/>
          <w:numId w:val="26"/>
        </w:numPr>
        <w:tabs>
          <w:tab w:val="left" w:pos="284"/>
        </w:tabs>
        <w:spacing w:after="0"/>
        <w:jc w:val="both"/>
      </w:pPr>
      <w:r w:rsidRPr="002D215C">
        <w:t>Moderniz</w:t>
      </w:r>
      <w:r>
        <w:t xml:space="preserve">ovat a dobudovat </w:t>
      </w:r>
      <w:r w:rsidRPr="002D215C">
        <w:t>volnočasov</w:t>
      </w:r>
      <w:r>
        <w:t>é</w:t>
      </w:r>
      <w:r w:rsidRPr="002D215C">
        <w:t xml:space="preserve"> sportovní areál</w:t>
      </w:r>
      <w:r>
        <w:t>y</w:t>
      </w:r>
      <w:r w:rsidRPr="002D215C">
        <w:t xml:space="preserve"> a </w:t>
      </w:r>
      <w:r>
        <w:t>areály zdraví v parcích</w:t>
      </w:r>
    </w:p>
    <w:p w14:paraId="1A82FE44" w14:textId="77777777" w:rsidR="00DA2F97" w:rsidRPr="002D215C" w:rsidRDefault="00083DB4" w:rsidP="00083DB4">
      <w:pPr>
        <w:pStyle w:val="Odstavecseseznamem"/>
        <w:numPr>
          <w:ilvl w:val="0"/>
          <w:numId w:val="26"/>
        </w:numPr>
        <w:tabs>
          <w:tab w:val="left" w:pos="284"/>
        </w:tabs>
        <w:spacing w:after="0"/>
        <w:jc w:val="both"/>
      </w:pPr>
      <w:r>
        <w:t>Vybudovat moderní</w:t>
      </w:r>
      <w:r w:rsidRPr="002D215C">
        <w:t xml:space="preserve"> </w:t>
      </w:r>
      <w:r>
        <w:t>městská pohybová centra</w:t>
      </w:r>
    </w:p>
    <w:p w14:paraId="1A82FE45" w14:textId="77777777" w:rsidR="00083DB4" w:rsidRPr="00FF458E" w:rsidRDefault="00CF4CAE" w:rsidP="00CA2663">
      <w:pPr>
        <w:pStyle w:val="Nadpis3"/>
      </w:pPr>
      <w:bookmarkStart w:id="18" w:name="_Toc430617856"/>
      <w:r w:rsidRPr="00CA2663">
        <w:rPr>
          <w:sz w:val="24"/>
          <w:szCs w:val="24"/>
        </w:rPr>
        <w:t xml:space="preserve">SC 3 - </w:t>
      </w:r>
      <w:r w:rsidR="00FF458E" w:rsidRPr="00CA2663">
        <w:rPr>
          <w:sz w:val="24"/>
          <w:szCs w:val="24"/>
        </w:rPr>
        <w:t>Otevřít veřejnosti modernizované školní sportovní areály</w:t>
      </w:r>
      <w:bookmarkEnd w:id="18"/>
      <w:r w:rsidR="00FF458E" w:rsidRPr="00FF458E">
        <w:t xml:space="preserve"> </w:t>
      </w:r>
    </w:p>
    <w:p w14:paraId="1A82FE46" w14:textId="77777777" w:rsidR="00083DB4" w:rsidRPr="00365488" w:rsidRDefault="00083DB4" w:rsidP="00083DB4">
      <w:pPr>
        <w:pStyle w:val="Odstavecseseznamem"/>
        <w:numPr>
          <w:ilvl w:val="0"/>
          <w:numId w:val="27"/>
        </w:numPr>
        <w:tabs>
          <w:tab w:val="left" w:pos="284"/>
        </w:tabs>
        <w:spacing w:after="0"/>
        <w:jc w:val="both"/>
      </w:pPr>
      <w:r w:rsidRPr="00365488">
        <w:t>Pokračovat v programu regenerace a vybavení školních sportovních areálů</w:t>
      </w:r>
    </w:p>
    <w:p w14:paraId="1A82FE47" w14:textId="77777777" w:rsidR="00DA2F97" w:rsidRDefault="00083DB4" w:rsidP="00083DB4">
      <w:pPr>
        <w:pStyle w:val="Odstavecseseznamem"/>
        <w:numPr>
          <w:ilvl w:val="0"/>
          <w:numId w:val="27"/>
        </w:numPr>
        <w:tabs>
          <w:tab w:val="left" w:pos="284"/>
        </w:tabs>
        <w:spacing w:after="0"/>
        <w:jc w:val="both"/>
      </w:pPr>
      <w:r w:rsidRPr="00365488">
        <w:t>Vybudovat nové tělocvičny a haly</w:t>
      </w:r>
    </w:p>
    <w:p w14:paraId="1A82FE48" w14:textId="77777777" w:rsidR="00365488" w:rsidRPr="00365488" w:rsidRDefault="00365488" w:rsidP="00365488">
      <w:pPr>
        <w:pStyle w:val="Odstavecseseznamem"/>
        <w:numPr>
          <w:ilvl w:val="0"/>
          <w:numId w:val="27"/>
        </w:numPr>
        <w:tabs>
          <w:tab w:val="left" w:pos="284"/>
        </w:tabs>
        <w:spacing w:after="0"/>
        <w:jc w:val="both"/>
      </w:pPr>
      <w:r w:rsidRPr="00365488">
        <w:t>Dostupná sportovní infrastruktura</w:t>
      </w:r>
    </w:p>
    <w:p w14:paraId="1A82FE49" w14:textId="77777777" w:rsidR="00FF458E" w:rsidRPr="00CA2663" w:rsidRDefault="00CF4CAE" w:rsidP="00CA2663">
      <w:pPr>
        <w:pStyle w:val="Nadpis3"/>
        <w:rPr>
          <w:sz w:val="24"/>
          <w:szCs w:val="24"/>
        </w:rPr>
      </w:pPr>
      <w:bookmarkStart w:id="19" w:name="_Toc430617857"/>
      <w:r w:rsidRPr="00CA2663">
        <w:rPr>
          <w:bCs w:val="0"/>
          <w:sz w:val="24"/>
          <w:szCs w:val="24"/>
        </w:rPr>
        <w:t xml:space="preserve">SC 4 - </w:t>
      </w:r>
      <w:r w:rsidR="00FF458E" w:rsidRPr="00CA2663">
        <w:rPr>
          <w:sz w:val="24"/>
          <w:szCs w:val="24"/>
        </w:rPr>
        <w:t>Monitorovat počet a stav sportovních zařízení</w:t>
      </w:r>
      <w:bookmarkEnd w:id="19"/>
    </w:p>
    <w:p w14:paraId="1A82FE4A" w14:textId="77777777" w:rsidR="00565556" w:rsidRPr="00622617" w:rsidRDefault="00565556" w:rsidP="00565556">
      <w:pPr>
        <w:pStyle w:val="Odstavecseseznamem"/>
        <w:numPr>
          <w:ilvl w:val="0"/>
          <w:numId w:val="27"/>
        </w:numPr>
        <w:tabs>
          <w:tab w:val="left" w:pos="284"/>
        </w:tabs>
        <w:spacing w:after="0"/>
        <w:jc w:val="both"/>
      </w:pPr>
      <w:r>
        <w:t>Ve spolupráci všech zúčastněných subjektů</w:t>
      </w:r>
      <w:r w:rsidRPr="00622617">
        <w:t xml:space="preserve"> </w:t>
      </w:r>
      <w:r>
        <w:t>(</w:t>
      </w:r>
      <w:r w:rsidRPr="00622617">
        <w:t>OSI MMP, OŠMT MMP, Plzeňská sportovní unie, Plzeňská župa ČOS, ZČU</w:t>
      </w:r>
      <w:r>
        <w:t xml:space="preserve"> v Plzni</w:t>
      </w:r>
      <w:r w:rsidRPr="00622617">
        <w:t xml:space="preserve">, </w:t>
      </w:r>
      <w:r>
        <w:t>K</w:t>
      </w:r>
      <w:r w:rsidRPr="00622617">
        <w:t xml:space="preserve">rajský úřad </w:t>
      </w:r>
      <w:r>
        <w:t>Plzeňského kraje) monitorovat kvalitu a počty jednotlivých sportovních zařízení v Plzni.</w:t>
      </w:r>
    </w:p>
    <w:p w14:paraId="1A82FE4B" w14:textId="77777777" w:rsidR="00BE395B" w:rsidRPr="00CA2663" w:rsidRDefault="00083DB4" w:rsidP="00CA2663">
      <w:pPr>
        <w:pStyle w:val="Nadpis3"/>
        <w:rPr>
          <w:bCs w:val="0"/>
          <w:sz w:val="24"/>
          <w:szCs w:val="24"/>
        </w:rPr>
      </w:pPr>
      <w:bookmarkStart w:id="20" w:name="_Toc430617858"/>
      <w:r w:rsidRPr="00CA2663">
        <w:rPr>
          <w:bCs w:val="0"/>
          <w:sz w:val="24"/>
          <w:szCs w:val="24"/>
        </w:rPr>
        <w:t xml:space="preserve">SC 5 - </w:t>
      </w:r>
      <w:r w:rsidR="00BE395B" w:rsidRPr="00CA2663">
        <w:rPr>
          <w:bCs w:val="0"/>
          <w:sz w:val="24"/>
          <w:szCs w:val="24"/>
        </w:rPr>
        <w:t>Stanovit rozvojová území pro sport</w:t>
      </w:r>
      <w:bookmarkEnd w:id="20"/>
      <w:r w:rsidR="00BE395B" w:rsidRPr="00CA2663">
        <w:rPr>
          <w:bCs w:val="0"/>
          <w:sz w:val="24"/>
          <w:szCs w:val="24"/>
        </w:rPr>
        <w:t xml:space="preserve"> </w:t>
      </w:r>
    </w:p>
    <w:p w14:paraId="1A82FE4C" w14:textId="77777777" w:rsidR="00622617" w:rsidRPr="00622617" w:rsidRDefault="00837EF3" w:rsidP="00622617">
      <w:pPr>
        <w:pStyle w:val="Odstavecseseznamem"/>
        <w:numPr>
          <w:ilvl w:val="0"/>
          <w:numId w:val="27"/>
        </w:numPr>
        <w:tabs>
          <w:tab w:val="left" w:pos="284"/>
        </w:tabs>
        <w:spacing w:after="0"/>
        <w:jc w:val="both"/>
      </w:pPr>
      <w:r>
        <w:t>Prověřit</w:t>
      </w:r>
      <w:r w:rsidR="00622617" w:rsidRPr="00622617">
        <w:t xml:space="preserve"> </w:t>
      </w:r>
      <w:r w:rsidR="00622617">
        <w:t xml:space="preserve">plochy </w:t>
      </w:r>
      <w:r>
        <w:t xml:space="preserve">vhodné </w:t>
      </w:r>
      <w:r w:rsidR="00622617">
        <w:t xml:space="preserve">pro další rozvoj sportovišť, jak pro sporty, které zatím nemají </w:t>
      </w:r>
      <w:r w:rsidR="002122BF">
        <w:br/>
      </w:r>
      <w:r w:rsidR="00622617">
        <w:t xml:space="preserve">ve městě vhodné </w:t>
      </w:r>
      <w:r>
        <w:t>podmínky</w:t>
      </w:r>
      <w:r w:rsidR="00622617">
        <w:t>, tak pro nové druhy např. veřejné rekreace</w:t>
      </w:r>
      <w:r w:rsidR="00622617" w:rsidRPr="00622617">
        <w:t>.</w:t>
      </w:r>
    </w:p>
    <w:p w14:paraId="1A82FE4D" w14:textId="77777777" w:rsidR="00BE395B" w:rsidRDefault="00083DB4" w:rsidP="00CA2663">
      <w:pPr>
        <w:pStyle w:val="Nadpis3"/>
      </w:pPr>
      <w:bookmarkStart w:id="21" w:name="_Toc430617859"/>
      <w:r w:rsidRPr="00CA2663">
        <w:rPr>
          <w:bCs w:val="0"/>
          <w:sz w:val="24"/>
          <w:szCs w:val="24"/>
        </w:rPr>
        <w:t xml:space="preserve">SC 6 - </w:t>
      </w:r>
      <w:r w:rsidR="00BE395B" w:rsidRPr="00CA2663">
        <w:rPr>
          <w:bCs w:val="0"/>
          <w:sz w:val="24"/>
          <w:szCs w:val="24"/>
        </w:rPr>
        <w:t>Iniciovat otevřenou spolupráci institucí, organizací a soukromých subjektů v Plzni při budování sportovních zařízení</w:t>
      </w:r>
      <w:bookmarkEnd w:id="21"/>
    </w:p>
    <w:p w14:paraId="1A82FE4E" w14:textId="77777777" w:rsidR="00BF4B7C" w:rsidRPr="00BF4B7C" w:rsidRDefault="00BF4B7C" w:rsidP="00BF4B7C">
      <w:pPr>
        <w:pStyle w:val="Odstavecseseznamem"/>
        <w:numPr>
          <w:ilvl w:val="0"/>
          <w:numId w:val="27"/>
        </w:numPr>
        <w:tabs>
          <w:tab w:val="left" w:pos="284"/>
        </w:tabs>
        <w:spacing w:after="0"/>
        <w:jc w:val="both"/>
      </w:pPr>
      <w:r>
        <w:t>O realizaci záměrů na rozvoj sportu a veřejné rekreace rozhodovat na základě vzájemné</w:t>
      </w:r>
      <w:r w:rsidRPr="00BF4B7C">
        <w:t xml:space="preserve"> informovanost</w:t>
      </w:r>
      <w:r>
        <w:t>i</w:t>
      </w:r>
      <w:r w:rsidRPr="00BF4B7C">
        <w:t xml:space="preserve"> </w:t>
      </w:r>
      <w:r>
        <w:t xml:space="preserve">s cílem dosáhnout </w:t>
      </w:r>
      <w:r w:rsidRPr="00BF4B7C">
        <w:t>efektivní</w:t>
      </w:r>
      <w:r>
        <w:t>ho</w:t>
      </w:r>
      <w:r w:rsidRPr="00BF4B7C">
        <w:t xml:space="preserve"> využití </w:t>
      </w:r>
      <w:r>
        <w:t>vkládaných finančních prostředků.</w:t>
      </w:r>
    </w:p>
    <w:p w14:paraId="1A82FE4F" w14:textId="77777777" w:rsidR="00EB7BB6" w:rsidRDefault="00EB7BB6" w:rsidP="007C2F6E">
      <w:pPr>
        <w:spacing w:after="0"/>
        <w:jc w:val="both"/>
        <w:rPr>
          <w:b/>
        </w:rPr>
      </w:pPr>
    </w:p>
    <w:p w14:paraId="1A82FE50" w14:textId="77777777" w:rsidR="00CA2663" w:rsidRDefault="00CA2663" w:rsidP="007C2F6E">
      <w:pPr>
        <w:spacing w:after="0"/>
        <w:jc w:val="both"/>
        <w:rPr>
          <w:b/>
        </w:rPr>
      </w:pPr>
    </w:p>
    <w:p w14:paraId="1A82FE51" w14:textId="77777777" w:rsidR="00DD268B" w:rsidRDefault="00710BC6" w:rsidP="007C2F6E">
      <w:pPr>
        <w:spacing w:after="0"/>
        <w:jc w:val="both"/>
        <w:rPr>
          <w:b/>
        </w:rPr>
      </w:pPr>
      <w:r>
        <w:rPr>
          <w:b/>
        </w:rPr>
        <w:t>Budování sportovní infrastruktury</w:t>
      </w:r>
      <w:r w:rsidR="00DD268B">
        <w:rPr>
          <w:b/>
        </w:rPr>
        <w:t xml:space="preserve"> se opírá o logické zásady:</w:t>
      </w:r>
    </w:p>
    <w:p w14:paraId="1A82FE52" w14:textId="77777777" w:rsidR="00DD268B" w:rsidRDefault="00DD268B" w:rsidP="00287971">
      <w:pPr>
        <w:pStyle w:val="Odstavecseseznamem"/>
        <w:numPr>
          <w:ilvl w:val="0"/>
          <w:numId w:val="10"/>
        </w:numPr>
        <w:ind w:left="993" w:hanging="567"/>
        <w:jc w:val="both"/>
      </w:pPr>
      <w:r>
        <w:t xml:space="preserve">Dokončování </w:t>
      </w:r>
      <w:r w:rsidR="007C2F6E">
        <w:t xml:space="preserve">připravených a </w:t>
      </w:r>
      <w:r>
        <w:t xml:space="preserve">rozestavěných </w:t>
      </w:r>
      <w:r w:rsidR="007C2F6E">
        <w:t>projektů</w:t>
      </w:r>
      <w:r>
        <w:t xml:space="preserve"> dle harmonogramu</w:t>
      </w:r>
    </w:p>
    <w:p w14:paraId="1A82FE53" w14:textId="77777777" w:rsidR="00DD268B" w:rsidRPr="00FF458E" w:rsidRDefault="00DD268B" w:rsidP="00287971">
      <w:pPr>
        <w:pStyle w:val="Odstavecseseznamem"/>
        <w:numPr>
          <w:ilvl w:val="0"/>
          <w:numId w:val="10"/>
        </w:numPr>
        <w:ind w:left="993" w:hanging="567"/>
        <w:jc w:val="both"/>
      </w:pPr>
      <w:r w:rsidRPr="00FF458E">
        <w:t xml:space="preserve">Dovybavení stávajících </w:t>
      </w:r>
      <w:r w:rsidR="00FF458E" w:rsidRPr="00FF458E">
        <w:t xml:space="preserve">veřejných sportovních </w:t>
      </w:r>
      <w:r w:rsidRPr="00FF458E">
        <w:t xml:space="preserve">zařízení pro možnost víceúčelového využití </w:t>
      </w:r>
      <w:r w:rsidR="002122BF">
        <w:br/>
      </w:r>
      <w:r w:rsidRPr="00FF458E">
        <w:t>a optimalizace provozního režimu</w:t>
      </w:r>
    </w:p>
    <w:p w14:paraId="1A82FE54" w14:textId="77777777" w:rsidR="00DD268B" w:rsidRDefault="00DD268B" w:rsidP="00287971">
      <w:pPr>
        <w:pStyle w:val="Odstavecseseznamem"/>
        <w:numPr>
          <w:ilvl w:val="0"/>
          <w:numId w:val="10"/>
        </w:numPr>
        <w:ind w:left="993" w:hanging="567"/>
        <w:jc w:val="both"/>
      </w:pPr>
      <w:r>
        <w:t>Zabezpečení rekonstrukce a modernizace stávajících zařízení</w:t>
      </w:r>
    </w:p>
    <w:p w14:paraId="1A82FE55" w14:textId="77777777" w:rsidR="00DD268B" w:rsidRPr="00DD268B" w:rsidRDefault="007C2F6E" w:rsidP="00287971">
      <w:pPr>
        <w:pStyle w:val="Odstavecseseznamem"/>
        <w:numPr>
          <w:ilvl w:val="0"/>
          <w:numId w:val="10"/>
        </w:numPr>
        <w:ind w:left="993" w:hanging="567"/>
        <w:jc w:val="both"/>
      </w:pPr>
      <w:r>
        <w:t xml:space="preserve">Příprava nových projektů </w:t>
      </w:r>
      <w:r w:rsidR="00F97CAE">
        <w:t>dle možností rozpočtu a dotací</w:t>
      </w:r>
    </w:p>
    <w:p w14:paraId="1A82FE56" w14:textId="77777777" w:rsidR="006320CE" w:rsidRDefault="006320CE" w:rsidP="003104F5">
      <w:pPr>
        <w:pStyle w:val="Nadpis2"/>
        <w:rPr>
          <w:u w:val="single"/>
        </w:rPr>
      </w:pPr>
      <w:bookmarkStart w:id="22" w:name="_Toc425757810"/>
      <w:bookmarkStart w:id="23" w:name="_Toc425758159"/>
      <w:bookmarkStart w:id="24" w:name="_Toc425758340"/>
      <w:bookmarkStart w:id="25" w:name="_Toc425758435"/>
    </w:p>
    <w:p w14:paraId="1A82FE57" w14:textId="77777777" w:rsidR="0020064A" w:rsidRDefault="0020064A">
      <w:pPr>
        <w:rPr>
          <w:rFonts w:asciiTheme="majorHAnsi" w:eastAsiaTheme="majorEastAsia" w:hAnsiTheme="majorHAnsi" w:cstheme="majorBidi"/>
          <w:b/>
          <w:bCs/>
          <w:color w:val="6E9400" w:themeColor="accent1" w:themeShade="BF"/>
          <w:sz w:val="28"/>
          <w:szCs w:val="28"/>
        </w:rPr>
      </w:pPr>
      <w:bookmarkStart w:id="26" w:name="_Toc425943968"/>
      <w:r>
        <w:br w:type="page"/>
      </w:r>
    </w:p>
    <w:p w14:paraId="1A82FE58" w14:textId="77777777" w:rsidR="00BE395B" w:rsidRPr="007C18D2" w:rsidRDefault="00CF4CAE" w:rsidP="00C61543">
      <w:pPr>
        <w:pStyle w:val="Nadpis2"/>
      </w:pPr>
      <w:bookmarkStart w:id="27" w:name="_Toc430614782"/>
      <w:bookmarkStart w:id="28" w:name="_Toc430617860"/>
      <w:bookmarkStart w:id="29" w:name="_Toc430764721"/>
      <w:bookmarkStart w:id="30" w:name="_Toc425943972"/>
      <w:r>
        <w:lastRenderedPageBreak/>
        <w:t xml:space="preserve">SC 1 - </w:t>
      </w:r>
      <w:r w:rsidR="00BE395B">
        <w:t xml:space="preserve">Vybudovat moderní sportovní infrastrukturu pro organizovaný </w:t>
      </w:r>
      <w:r w:rsidR="00BE395B" w:rsidRPr="007C18D2">
        <w:t>sport</w:t>
      </w:r>
      <w:bookmarkEnd w:id="27"/>
      <w:bookmarkEnd w:id="28"/>
      <w:bookmarkEnd w:id="29"/>
    </w:p>
    <w:p w14:paraId="1A82FE59" w14:textId="77777777" w:rsidR="00BE395B" w:rsidRPr="00BE395B" w:rsidRDefault="00BE395B" w:rsidP="00BE395B">
      <w:pPr>
        <w:pStyle w:val="Nadpis2"/>
        <w:rPr>
          <w:u w:val="single"/>
        </w:rPr>
      </w:pPr>
      <w:bookmarkStart w:id="31" w:name="_Toc430614783"/>
      <w:bookmarkStart w:id="32" w:name="_Toc430617861"/>
      <w:bookmarkStart w:id="33" w:name="_Toc430764722"/>
      <w:r w:rsidRPr="00BE395B">
        <w:rPr>
          <w:u w:val="single"/>
        </w:rPr>
        <w:t>Modernizovat sportovní infrastrukturu pro vrcholový sport a přípravu talentované mládeže</w:t>
      </w:r>
      <w:bookmarkEnd w:id="31"/>
      <w:bookmarkEnd w:id="32"/>
      <w:bookmarkEnd w:id="33"/>
    </w:p>
    <w:p w14:paraId="1A82FE5A" w14:textId="77777777" w:rsidR="007D50A8" w:rsidRPr="008501E6" w:rsidRDefault="007D50A8" w:rsidP="007D1E04">
      <w:pPr>
        <w:jc w:val="both"/>
      </w:pPr>
      <w:r>
        <w:t>Areály pro vrcholový sport (fotbal, lední</w:t>
      </w:r>
      <w:r w:rsidR="003C19C9">
        <w:t xml:space="preserve"> hokej, sálové sporty, atletika, </w:t>
      </w:r>
      <w:r>
        <w:t xml:space="preserve">plavání) jsou </w:t>
      </w:r>
      <w:r w:rsidR="003C19C9">
        <w:t xml:space="preserve">většinou </w:t>
      </w:r>
      <w:r>
        <w:t>v majetku města</w:t>
      </w:r>
      <w:r w:rsidR="003C19C9">
        <w:t xml:space="preserve"> nebo součástí škol (judo)</w:t>
      </w:r>
      <w:r>
        <w:t xml:space="preserve">. </w:t>
      </w:r>
      <w:r w:rsidR="003C19C9">
        <w:t xml:space="preserve">OSI MMP průběžně ve spolupráci s kluby modernizuje </w:t>
      </w:r>
      <w:r w:rsidR="002122BF">
        <w:br/>
      </w:r>
      <w:r w:rsidR="003C19C9">
        <w:t>a buduje areály a k</w:t>
      </w:r>
      <w:r>
        <w:t xml:space="preserve">luby se tak mohou maximálně soustředit na </w:t>
      </w:r>
      <w:r w:rsidR="003C19C9">
        <w:t>sportovní</w:t>
      </w:r>
      <w:r>
        <w:t xml:space="preserve"> činnost.</w:t>
      </w:r>
      <w:r w:rsidR="00117E7F">
        <w:t xml:space="preserve"> </w:t>
      </w:r>
      <w:r>
        <w:t>Kromě samotných arén a stadionů bude pozornost věnována i rozvoji tréninkových podmínek pro vznikající akademie, aby talentovaní sportovci mohli stejně jako v minulosti rozvíjet svůj potenciál v</w:t>
      </w:r>
      <w:r w:rsidR="00117E7F">
        <w:t xml:space="preserve"> plzeňských klubech. </w:t>
      </w:r>
      <w:r w:rsidR="007D1E04">
        <w:br/>
      </w:r>
      <w:r w:rsidR="003C19C9">
        <w:t xml:space="preserve">U </w:t>
      </w:r>
      <w:r w:rsidR="00F4234F">
        <w:t>sportů</w:t>
      </w:r>
      <w:r w:rsidR="003C19C9">
        <w:t xml:space="preserve">, </w:t>
      </w:r>
      <w:r w:rsidR="00F4234F">
        <w:t>kde kluby</w:t>
      </w:r>
      <w:r w:rsidR="003C19C9">
        <w:t xml:space="preserve"> vlastní sportovní zařízení</w:t>
      </w:r>
      <w:r w:rsidR="00F4234F">
        <w:t xml:space="preserve"> (např. tenis, střelectví, cyklistika) se předpokládá nadále </w:t>
      </w:r>
      <w:r w:rsidR="00F4234F" w:rsidRPr="008501E6">
        <w:t xml:space="preserve">modernizace a výstavba </w:t>
      </w:r>
      <w:r w:rsidR="00DE1512" w:rsidRPr="008501E6">
        <w:t xml:space="preserve">spolufinancovaná </w:t>
      </w:r>
      <w:r w:rsidR="00F4234F" w:rsidRPr="008501E6">
        <w:t>ze státních zdrojů (MŠMT, MV, MO).</w:t>
      </w:r>
    </w:p>
    <w:p w14:paraId="1A82FE5B" w14:textId="77777777" w:rsidR="00BE395B" w:rsidRPr="003C19C9" w:rsidRDefault="00BE395B" w:rsidP="003C19C9">
      <w:pPr>
        <w:pStyle w:val="Nadpis2"/>
        <w:rPr>
          <w:u w:val="single"/>
        </w:rPr>
      </w:pPr>
      <w:bookmarkStart w:id="34" w:name="_Toc430614784"/>
      <w:bookmarkStart w:id="35" w:name="_Toc430617862"/>
      <w:bookmarkStart w:id="36" w:name="_Toc430764723"/>
      <w:r w:rsidRPr="003C19C9">
        <w:rPr>
          <w:u w:val="single"/>
        </w:rPr>
        <w:t>Modernizovat sportovní infrastrukturu sportu pro všechny</w:t>
      </w:r>
      <w:bookmarkEnd w:id="34"/>
      <w:bookmarkEnd w:id="35"/>
      <w:bookmarkEnd w:id="36"/>
    </w:p>
    <w:p w14:paraId="1A82FE5C" w14:textId="77777777" w:rsidR="00117E7F" w:rsidRDefault="00117E7F" w:rsidP="00117E7F">
      <w:pPr>
        <w:jc w:val="both"/>
      </w:pPr>
      <w:r>
        <w:t xml:space="preserve">Sportovní infrastruktura organizovaného sportu pro všechny (Sokol, </w:t>
      </w:r>
      <w:r w:rsidR="00F4234F">
        <w:t xml:space="preserve">základní a </w:t>
      </w:r>
      <w:r>
        <w:t xml:space="preserve">rekreační sportovní úroveň) je často ve stavu, který neodpovídá současným standardům (šatny, sprchy, sociální zařízení, zázemí) a tento stav je do jisté míry limitující pro práci s mládeží. V rámci grantů a dotací v oblasti tělovýchovy a sportu </w:t>
      </w:r>
      <w:r w:rsidR="007D1E04">
        <w:t>vytvoříme</w:t>
      </w:r>
      <w:r>
        <w:t xml:space="preserve"> adekvátní </w:t>
      </w:r>
      <w:r w:rsidR="00182E09">
        <w:t xml:space="preserve">finanční </w:t>
      </w:r>
      <w:r>
        <w:t xml:space="preserve">zdroje pro řešení nejkritičtějších případů </w:t>
      </w:r>
      <w:r w:rsidR="002122BF">
        <w:br/>
      </w:r>
      <w:r>
        <w:t xml:space="preserve">a </w:t>
      </w:r>
      <w:r w:rsidR="007D1E04">
        <w:t xml:space="preserve">budeme </w:t>
      </w:r>
      <w:r w:rsidR="00182E09">
        <w:t>rekonstruovat především ta</w:t>
      </w:r>
      <w:r w:rsidR="00DE1512">
        <w:t xml:space="preserve"> sportovní</w:t>
      </w:r>
      <w:r>
        <w:t xml:space="preserve"> zařízení s vysokou </w:t>
      </w:r>
      <w:r w:rsidR="00182E09">
        <w:t>návštěvností</w:t>
      </w:r>
      <w:r>
        <w:t xml:space="preserve"> </w:t>
      </w:r>
      <w:r w:rsidR="00E62440">
        <w:t>dětí a mládeže</w:t>
      </w:r>
      <w:r>
        <w:t xml:space="preserve">. </w:t>
      </w:r>
    </w:p>
    <w:p w14:paraId="1A82FE5D" w14:textId="77777777" w:rsidR="00BE395B" w:rsidRPr="003C19C9" w:rsidRDefault="00BE395B" w:rsidP="003C19C9">
      <w:pPr>
        <w:pStyle w:val="Nadpis2"/>
        <w:rPr>
          <w:u w:val="single"/>
        </w:rPr>
      </w:pPr>
      <w:bookmarkStart w:id="37" w:name="_Toc430614785"/>
      <w:bookmarkStart w:id="38" w:name="_Toc430617863"/>
      <w:bookmarkStart w:id="39" w:name="_Toc430764724"/>
      <w:r w:rsidRPr="003C19C9">
        <w:rPr>
          <w:u w:val="single"/>
        </w:rPr>
        <w:t>Vybudovat nová sportovní zařízení</w:t>
      </w:r>
      <w:bookmarkEnd w:id="37"/>
      <w:bookmarkEnd w:id="38"/>
      <w:bookmarkEnd w:id="39"/>
    </w:p>
    <w:p w14:paraId="1A82FE5E" w14:textId="77777777" w:rsidR="00E62440" w:rsidRDefault="00E62440" w:rsidP="00E62440">
      <w:pPr>
        <w:jc w:val="both"/>
      </w:pPr>
      <w:r>
        <w:t>V </w:t>
      </w:r>
      <w:r w:rsidR="00B33AAC">
        <w:t>následujícím</w:t>
      </w:r>
      <w:r>
        <w:t xml:space="preserve"> období chceme v souladu s rozpočtovými možnostmi </w:t>
      </w:r>
      <w:r w:rsidR="00182E09">
        <w:t xml:space="preserve">města </w:t>
      </w:r>
      <w:r>
        <w:t>odstraňovat zásadní nedostatky zjištěné analýzou a to zejména zlepšení podmínek pro sálové sporty, kdy současný stav brání jejich rozvoji (soutěžní hala, 2-3 tréninkové haly, velké tělocvičny). V</w:t>
      </w:r>
      <w:r w:rsidR="00F4234F">
        <w:t xml:space="preserve"> přípravě je tréninková hala v </w:t>
      </w:r>
      <w:r>
        <w:t xml:space="preserve">areálu na Slovanech. Ostatní </w:t>
      </w:r>
      <w:r w:rsidR="00F4234F">
        <w:t xml:space="preserve">dosud </w:t>
      </w:r>
      <w:r>
        <w:t xml:space="preserve">plánované haly a tělocvičny budou součástí škol. Předpokládáme postupné zlepšování podmínek pro házenou, florbal, volejbal, basketbal, dále pak pro badminton a judo. </w:t>
      </w:r>
    </w:p>
    <w:p w14:paraId="1A82FE5F" w14:textId="77777777" w:rsidR="0020064A" w:rsidRDefault="0020064A">
      <w:pPr>
        <w:rPr>
          <w:rFonts w:asciiTheme="majorHAnsi" w:eastAsiaTheme="majorEastAsia" w:hAnsiTheme="majorHAnsi" w:cstheme="majorBidi"/>
          <w:b/>
          <w:bCs/>
          <w:color w:val="6E9400" w:themeColor="accent1" w:themeShade="BF"/>
          <w:sz w:val="28"/>
          <w:szCs w:val="28"/>
        </w:rPr>
      </w:pPr>
      <w:r>
        <w:br w:type="page"/>
      </w:r>
    </w:p>
    <w:p w14:paraId="1A82FE60" w14:textId="77777777" w:rsidR="00F4234F" w:rsidRDefault="00CF4CAE" w:rsidP="00C61543">
      <w:pPr>
        <w:pStyle w:val="Nadpis2"/>
      </w:pPr>
      <w:bookmarkStart w:id="40" w:name="_Toc430614786"/>
      <w:bookmarkStart w:id="41" w:name="_Toc430617864"/>
      <w:bookmarkStart w:id="42" w:name="_Toc430764725"/>
      <w:r>
        <w:lastRenderedPageBreak/>
        <w:t xml:space="preserve">SC 2 - </w:t>
      </w:r>
      <w:r w:rsidR="00F4234F">
        <w:t xml:space="preserve">Zajistit dostatečnou kapacitu zařízení </w:t>
      </w:r>
      <w:r w:rsidR="00F4234F" w:rsidRPr="007C18D2">
        <w:t>pro pohybovou rekreaci</w:t>
      </w:r>
      <w:bookmarkEnd w:id="40"/>
      <w:bookmarkEnd w:id="41"/>
      <w:bookmarkEnd w:id="42"/>
    </w:p>
    <w:p w14:paraId="1A82FE61" w14:textId="77777777" w:rsidR="00F4234F" w:rsidRPr="00F4234F" w:rsidRDefault="00F4234F" w:rsidP="00F4234F">
      <w:pPr>
        <w:pStyle w:val="Nadpis2"/>
        <w:rPr>
          <w:u w:val="single"/>
        </w:rPr>
      </w:pPr>
      <w:bookmarkStart w:id="43" w:name="_Toc430614787"/>
      <w:bookmarkStart w:id="44" w:name="_Toc430617865"/>
      <w:bookmarkStart w:id="45" w:name="_Toc430764726"/>
      <w:r w:rsidRPr="00F4234F">
        <w:rPr>
          <w:u w:val="single"/>
        </w:rPr>
        <w:t xml:space="preserve">Modernizovat a dobudovat volnočasové sportovní areály a areály zdraví </w:t>
      </w:r>
      <w:r w:rsidR="002F60FF">
        <w:rPr>
          <w:u w:val="single"/>
        </w:rPr>
        <w:br/>
      </w:r>
      <w:r w:rsidRPr="00F4234F">
        <w:rPr>
          <w:u w:val="single"/>
        </w:rPr>
        <w:t>v parcích</w:t>
      </w:r>
      <w:bookmarkEnd w:id="43"/>
      <w:bookmarkEnd w:id="44"/>
      <w:bookmarkEnd w:id="45"/>
    </w:p>
    <w:p w14:paraId="1A82FE62" w14:textId="77777777" w:rsidR="00F4234F" w:rsidRDefault="00F4234F" w:rsidP="00F4234F">
      <w:pPr>
        <w:pStyle w:val="Nadpis2"/>
      </w:pPr>
      <w:bookmarkStart w:id="46" w:name="_Toc425757811"/>
      <w:bookmarkStart w:id="47" w:name="_Toc425758160"/>
      <w:bookmarkStart w:id="48" w:name="_Toc425758341"/>
      <w:bookmarkStart w:id="49" w:name="_Toc425758436"/>
      <w:bookmarkStart w:id="50" w:name="_Toc425943973"/>
      <w:bookmarkStart w:id="51" w:name="_Toc428815869"/>
      <w:bookmarkStart w:id="52" w:name="_Toc430614788"/>
      <w:bookmarkStart w:id="53" w:name="_Toc430617866"/>
      <w:bookmarkStart w:id="54" w:name="_Toc430764727"/>
      <w:r>
        <w:t>Rekonstrukce bazénů a rozvoj služeb veřejnosti</w:t>
      </w:r>
      <w:bookmarkEnd w:id="46"/>
      <w:bookmarkEnd w:id="47"/>
      <w:bookmarkEnd w:id="48"/>
      <w:bookmarkEnd w:id="49"/>
      <w:bookmarkEnd w:id="50"/>
      <w:bookmarkEnd w:id="51"/>
      <w:bookmarkEnd w:id="52"/>
      <w:bookmarkEnd w:id="53"/>
      <w:bookmarkEnd w:id="54"/>
    </w:p>
    <w:p w14:paraId="1A82FE63" w14:textId="77777777" w:rsidR="00F4234F" w:rsidRDefault="00F4234F" w:rsidP="00F4234F">
      <w:pPr>
        <w:jc w:val="both"/>
      </w:pPr>
      <w:r>
        <w:t xml:space="preserve">V současné době probíhá rekonstrukce bazénu Lochotín, kde byl po letech obnoven provoz venkovního bazénu. V projektové přípravě je i postupná rekonstrukce bazénu Slovany. Rozvoj služeb se od plavání stále více posunuje směrem ke zdravotně kondičnímu cvičení ve vodě, relaxaci </w:t>
      </w:r>
      <w:r w:rsidR="002122BF">
        <w:br/>
      </w:r>
      <w:r w:rsidRPr="008501E6">
        <w:t>a wel</w:t>
      </w:r>
      <w:r w:rsidR="00BB7A82" w:rsidRPr="008501E6">
        <w:t>l</w:t>
      </w:r>
      <w:r w:rsidRPr="008501E6">
        <w:t xml:space="preserve">ness. Bazény tak mají prostor rozvíjet nové služby a významně tak rozšiřovat svoji cílovou </w:t>
      </w:r>
      <w:r>
        <w:t xml:space="preserve">skupinu a stát se podobně jako v některých vyspělých zemích </w:t>
      </w:r>
      <w:r w:rsidRPr="008501E6">
        <w:t>spíše wel</w:t>
      </w:r>
      <w:r w:rsidR="00093228" w:rsidRPr="008501E6">
        <w:t>l</w:t>
      </w:r>
      <w:r w:rsidRPr="008501E6">
        <w:t xml:space="preserve">ness </w:t>
      </w:r>
      <w:r>
        <w:t xml:space="preserve">centry a změnit tak původní funkci plaveckých bazénů. Je však nutné zachovat i jedinečné podmínky </w:t>
      </w:r>
      <w:r w:rsidR="00453E42">
        <w:t xml:space="preserve">(plavecký bazén </w:t>
      </w:r>
      <w:r w:rsidR="002122BF">
        <w:br/>
      </w:r>
      <w:r w:rsidR="00453E42">
        <w:t xml:space="preserve">50 m) </w:t>
      </w:r>
      <w:r>
        <w:t>pro plavecké sporty a vrcholné plavecké soutěže v Plzni.</w:t>
      </w:r>
    </w:p>
    <w:p w14:paraId="1A82FE64" w14:textId="77777777" w:rsidR="00F4234F" w:rsidRDefault="00F4234F" w:rsidP="00F4234F">
      <w:pPr>
        <w:pStyle w:val="Nadpis2"/>
      </w:pPr>
      <w:bookmarkStart w:id="55" w:name="_Toc425757812"/>
      <w:bookmarkStart w:id="56" w:name="_Toc425758161"/>
      <w:bookmarkStart w:id="57" w:name="_Toc425758342"/>
      <w:bookmarkStart w:id="58" w:name="_Toc425758437"/>
      <w:bookmarkStart w:id="59" w:name="_Toc425943974"/>
      <w:bookmarkStart w:id="60" w:name="_Toc428815870"/>
      <w:bookmarkStart w:id="61" w:name="_Toc430614789"/>
      <w:bookmarkStart w:id="62" w:name="_Toc430617867"/>
      <w:bookmarkStart w:id="63" w:name="_Toc430764728"/>
      <w:r>
        <w:t>Modernizace veřejných sportovních areálů</w:t>
      </w:r>
      <w:bookmarkEnd w:id="55"/>
      <w:bookmarkEnd w:id="56"/>
      <w:bookmarkEnd w:id="57"/>
      <w:bookmarkEnd w:id="58"/>
      <w:bookmarkEnd w:id="59"/>
      <w:bookmarkEnd w:id="60"/>
      <w:bookmarkEnd w:id="61"/>
      <w:bookmarkEnd w:id="62"/>
      <w:bookmarkEnd w:id="63"/>
    </w:p>
    <w:p w14:paraId="1A82FE65" w14:textId="77777777" w:rsidR="00F4234F" w:rsidRDefault="00F4234F" w:rsidP="00F4234F">
      <w:pPr>
        <w:jc w:val="both"/>
      </w:pPr>
      <w:r>
        <w:t xml:space="preserve">Veřejné sportovní areály budou pravidelně procházet většími i menšími rekonstrukcemi </w:t>
      </w:r>
      <w:r w:rsidR="002122BF">
        <w:br/>
      </w:r>
      <w:r>
        <w:t>či rozšiřováním nebo změnou nabízených aktivit. Předpokládáme revitalizaci a doplnění Škoda sport</w:t>
      </w:r>
      <w:r w:rsidR="00182E09">
        <w:t xml:space="preserve">parku, </w:t>
      </w:r>
      <w:r>
        <w:t xml:space="preserve">rozšíření služeb umožňuje </w:t>
      </w:r>
      <w:r w:rsidR="00182E09">
        <w:t xml:space="preserve">i </w:t>
      </w:r>
      <w:r>
        <w:t xml:space="preserve">areál </w:t>
      </w:r>
      <w:proofErr w:type="spellStart"/>
      <w:r>
        <w:t>Škoda</w:t>
      </w:r>
      <w:r w:rsidR="00182E09">
        <w:t>l</w:t>
      </w:r>
      <w:r>
        <w:t>andu</w:t>
      </w:r>
      <w:proofErr w:type="spellEnd"/>
      <w:r>
        <w:t xml:space="preserve">. Zásadní modernizací by měl projít areál Prokopávka. V areálu se nachází fotbalový stadion, hala a ubytovna a prakticky zaniklé tréninkové hřiště. V následujícím období bude připravena studie areálu s ohledem na priority koncepce sportu. V rámci rekonstrukce se obnoví ubytovací kapacity výhradně pro potřeby sportovců. </w:t>
      </w:r>
    </w:p>
    <w:p w14:paraId="1A82FE66" w14:textId="77777777" w:rsidR="009E5DA0" w:rsidRDefault="009E5DA0" w:rsidP="009E5DA0">
      <w:pPr>
        <w:pStyle w:val="Nadpis2"/>
      </w:pPr>
      <w:bookmarkStart w:id="64" w:name="_Toc430614790"/>
      <w:bookmarkStart w:id="65" w:name="_Toc430617868"/>
      <w:bookmarkStart w:id="66" w:name="_Toc430764729"/>
      <w:r>
        <w:t>Parky jako prostory relaxace, sportu a odpočinku</w:t>
      </w:r>
      <w:bookmarkEnd w:id="64"/>
      <w:bookmarkEnd w:id="65"/>
      <w:bookmarkEnd w:id="66"/>
    </w:p>
    <w:p w14:paraId="1A82FE67" w14:textId="77777777" w:rsidR="009E5DA0" w:rsidRDefault="009E5DA0" w:rsidP="002122BF">
      <w:pPr>
        <w:jc w:val="both"/>
      </w:pPr>
      <w:r>
        <w:t xml:space="preserve">V plzeňských parcích chceme pokračovat v obnově a rozvoji hřišť, dětských hřišť, budovat fit stezky zdraví, informovat o prospěšnosti pohybu a zásadách kondičního tréninku. Podporovat běžnou lokomoci a </w:t>
      </w:r>
      <w:r w:rsidR="00182E09">
        <w:t xml:space="preserve">v místech, kde to bude možné, </w:t>
      </w:r>
      <w:r>
        <w:t xml:space="preserve">postupně oddělovat komunikace pro procházky rodin </w:t>
      </w:r>
      <w:r w:rsidR="002122BF">
        <w:br/>
      </w:r>
      <w:r>
        <w:t>a seniorů od běžeckých stezek, in-line drah a cyklostezek.</w:t>
      </w:r>
    </w:p>
    <w:p w14:paraId="1A82FE68" w14:textId="77777777" w:rsidR="00F4234F" w:rsidRDefault="00F4234F" w:rsidP="00F4234F">
      <w:pPr>
        <w:pStyle w:val="Nadpis2"/>
      </w:pPr>
      <w:bookmarkStart w:id="67" w:name="_Toc430614791"/>
      <w:bookmarkStart w:id="68" w:name="_Toc430617869"/>
      <w:bookmarkStart w:id="69" w:name="_Toc430764730"/>
      <w:r>
        <w:t>Modernizace a rozvoj ploch letních koupališť</w:t>
      </w:r>
      <w:bookmarkEnd w:id="67"/>
      <w:bookmarkEnd w:id="68"/>
      <w:bookmarkEnd w:id="69"/>
    </w:p>
    <w:p w14:paraId="1A82FE69" w14:textId="77777777" w:rsidR="00F4234F" w:rsidRDefault="00F4234F" w:rsidP="002122BF">
      <w:pPr>
        <w:jc w:val="both"/>
      </w:pPr>
      <w:r>
        <w:t xml:space="preserve">Plzeňští občané dosud pro koupání v létě využívají areálů bazénu Slovany a nově i bazénu Lochotín nebo přírodní koupaliště </w:t>
      </w:r>
      <w:r w:rsidR="00453E42">
        <w:t>b</w:t>
      </w:r>
      <w:r>
        <w:t xml:space="preserve">oleveckých rybníků, případně spádovou rekreační vodní plochu Hracholusky. Žádná z městských ploch </w:t>
      </w:r>
      <w:r w:rsidR="00182E09">
        <w:t xml:space="preserve">však </w:t>
      </w:r>
      <w:r>
        <w:t xml:space="preserve">nesplňuje zcela nároky současné veřejnosti a v porovnání s řadou jiných měst jsou tak podmínky v Plzni </w:t>
      </w:r>
      <w:r w:rsidR="009E5DA0">
        <w:t>neuspokojivé</w:t>
      </w:r>
      <w:r>
        <w:t>. Trendem městských koupališť je spojení brouzdališť, dětských atrakcí a hřišť, pro mládež pak klouzačky, tobogány a skokové prvky, pro dospělé relaxační prvky. V areálech jsou</w:t>
      </w:r>
      <w:r w:rsidR="009E5DA0">
        <w:t xml:space="preserve"> dále</w:t>
      </w:r>
      <w:r>
        <w:t xml:space="preserve"> hřiště pro letní sporty a dětská hřiště. Ve stávajícím období zahájíme přípravu projektu letního koupaliště. </w:t>
      </w:r>
    </w:p>
    <w:p w14:paraId="1A82FE6A" w14:textId="77777777" w:rsidR="00E9538C" w:rsidRDefault="00E9538C" w:rsidP="00E9538C">
      <w:pPr>
        <w:pStyle w:val="Nadpis2"/>
      </w:pPr>
      <w:bookmarkStart w:id="70" w:name="_Toc425943981"/>
      <w:bookmarkStart w:id="71" w:name="_Toc428815877"/>
      <w:bookmarkStart w:id="72" w:name="_Toc430614792"/>
      <w:bookmarkStart w:id="73" w:name="_Toc430617870"/>
      <w:bookmarkStart w:id="74" w:name="_Toc430764731"/>
      <w:r>
        <w:t>Napojení sportovních areálů a škol na síť cyklostezek</w:t>
      </w:r>
      <w:bookmarkEnd w:id="70"/>
      <w:bookmarkEnd w:id="71"/>
      <w:bookmarkEnd w:id="72"/>
      <w:bookmarkEnd w:id="73"/>
      <w:bookmarkEnd w:id="74"/>
    </w:p>
    <w:p w14:paraId="1A82FE6B" w14:textId="77777777" w:rsidR="00E9538C" w:rsidRDefault="00E9538C" w:rsidP="00E9538C">
      <w:pPr>
        <w:jc w:val="both"/>
      </w:pPr>
      <w:r>
        <w:t xml:space="preserve">V rámci podpory aktivního životního stylu je vhodné odstraňovat některé bariéry. Možnost jít za sportem pěšky či jet na kole (in-line, </w:t>
      </w:r>
      <w:proofErr w:type="spellStart"/>
      <w:r>
        <w:t>longboard</w:t>
      </w:r>
      <w:proofErr w:type="spellEnd"/>
      <w:r>
        <w:t xml:space="preserve">) by se mělo stávat většinovou nikoli okrajovou záležitostí. Je proto vhodné napojit sportovní areály i školní sportovní areály na síť cyklostezek, vybudovat zde uzamykatelné stojany na kolo a podporovat tento druh dopravy. </w:t>
      </w:r>
    </w:p>
    <w:p w14:paraId="1A82FE6C" w14:textId="77777777" w:rsidR="00E9538C" w:rsidRDefault="00E9538C" w:rsidP="00E9538C">
      <w:pPr>
        <w:jc w:val="both"/>
      </w:pPr>
      <w:r>
        <w:t>Prioritou města je pak i dobrá dostupnost sportovních areálů městskou hromadnou dopravou.</w:t>
      </w:r>
    </w:p>
    <w:p w14:paraId="1A82FE6D" w14:textId="77777777" w:rsidR="009E5DA0" w:rsidRDefault="009E5DA0">
      <w:bookmarkStart w:id="75" w:name="_Toc425757819"/>
      <w:bookmarkStart w:id="76" w:name="_Toc425758168"/>
      <w:bookmarkStart w:id="77" w:name="_Toc425758349"/>
      <w:bookmarkStart w:id="78" w:name="_Toc425758444"/>
      <w:bookmarkStart w:id="79" w:name="_Toc425943971"/>
      <w:bookmarkStart w:id="80" w:name="_Toc428815864"/>
      <w:r>
        <w:br w:type="page"/>
      </w:r>
    </w:p>
    <w:p w14:paraId="1A82FE6E" w14:textId="77777777" w:rsidR="009E5DA0" w:rsidRPr="008504DD" w:rsidRDefault="009E5DA0" w:rsidP="009E5DA0">
      <w:pPr>
        <w:pStyle w:val="Nadpis2"/>
      </w:pPr>
      <w:bookmarkStart w:id="81" w:name="_Toc430614793"/>
      <w:bookmarkStart w:id="82" w:name="_Toc430617871"/>
      <w:bookmarkStart w:id="83" w:name="_Toc430764732"/>
      <w:r w:rsidRPr="00470489">
        <w:rPr>
          <w:u w:val="single"/>
        </w:rPr>
        <w:lastRenderedPageBreak/>
        <w:t xml:space="preserve">Vybudovat </w:t>
      </w:r>
      <w:r w:rsidR="008504DD" w:rsidRPr="00470489">
        <w:rPr>
          <w:u w:val="single"/>
        </w:rPr>
        <w:t>moderní městská pohybová centra</w:t>
      </w:r>
      <w:bookmarkEnd w:id="81"/>
      <w:bookmarkEnd w:id="82"/>
      <w:bookmarkEnd w:id="83"/>
    </w:p>
    <w:p w14:paraId="1A82FE6F" w14:textId="77777777" w:rsidR="00F4234F" w:rsidRDefault="009E5DA0" w:rsidP="00F4234F">
      <w:pPr>
        <w:pStyle w:val="Nadpis2"/>
      </w:pPr>
      <w:bookmarkStart w:id="84" w:name="_Toc430614794"/>
      <w:bookmarkStart w:id="85" w:name="_Toc430617872"/>
      <w:bookmarkStart w:id="86" w:name="_Toc430764733"/>
      <w:r>
        <w:t>Sportovní areály pro mládež - p</w:t>
      </w:r>
      <w:r w:rsidR="00F4234F">
        <w:t xml:space="preserve">odpora rozvoje </w:t>
      </w:r>
      <w:proofErr w:type="spellStart"/>
      <w:r w:rsidR="00F4234F">
        <w:t>life</w:t>
      </w:r>
      <w:proofErr w:type="spellEnd"/>
      <w:r w:rsidR="00F4234F">
        <w:t xml:space="preserve"> style sportů</w:t>
      </w:r>
      <w:bookmarkEnd w:id="75"/>
      <w:bookmarkEnd w:id="76"/>
      <w:bookmarkEnd w:id="77"/>
      <w:bookmarkEnd w:id="78"/>
      <w:bookmarkEnd w:id="79"/>
      <w:bookmarkEnd w:id="80"/>
      <w:bookmarkEnd w:id="84"/>
      <w:bookmarkEnd w:id="85"/>
      <w:bookmarkEnd w:id="86"/>
      <w:r>
        <w:t xml:space="preserve"> </w:t>
      </w:r>
    </w:p>
    <w:p w14:paraId="1A82FE70" w14:textId="77777777" w:rsidR="00F4234F" w:rsidRDefault="00F4234F" w:rsidP="00F4234F">
      <w:pPr>
        <w:spacing w:after="0"/>
        <w:jc w:val="both"/>
      </w:pPr>
      <w:r>
        <w:t xml:space="preserve">Sport se stále více diferencuje na nová odvětví či disciplíny, na druhou stranu dochází i k návratu zájmu o některé sporty (badminton) či pohybové aktivity v nových formách (turistika, těžká atletika, kondiční gymnastika, </w:t>
      </w:r>
      <w:proofErr w:type="spellStart"/>
      <w:r>
        <w:t>parkour</w:t>
      </w:r>
      <w:proofErr w:type="spellEnd"/>
      <w:r>
        <w:t>, lezení na stěnách</w:t>
      </w:r>
      <w:r w:rsidR="00B61979">
        <w:t xml:space="preserve">, </w:t>
      </w:r>
      <w:proofErr w:type="spellStart"/>
      <w:r w:rsidR="00B61979">
        <w:t>bouldering</w:t>
      </w:r>
      <w:proofErr w:type="spellEnd"/>
      <w:r>
        <w:t>). Z hlediska veřejné podpory považujeme za nutné vytvořit podmínky pro sporty nekomerčního charakteru, jejichž cílovou skupinou je mládež nebo plní funkci prevence sociálně patologických jevů.</w:t>
      </w:r>
    </w:p>
    <w:p w14:paraId="1A82FE71" w14:textId="77777777" w:rsidR="00F4234F" w:rsidRDefault="00F4234F" w:rsidP="00F4234F">
      <w:pPr>
        <w:spacing w:after="0"/>
        <w:jc w:val="both"/>
      </w:pPr>
      <w:r>
        <w:t xml:space="preserve">Mezi </w:t>
      </w:r>
      <w:proofErr w:type="spellStart"/>
      <w:r>
        <w:t>life</w:t>
      </w:r>
      <w:proofErr w:type="spellEnd"/>
      <w:r>
        <w:t xml:space="preserve"> style sporty, o které roste zájem, patří bojová umění (judo, karate, </w:t>
      </w:r>
      <w:proofErr w:type="spellStart"/>
      <w:r>
        <w:t>tai-chi</w:t>
      </w:r>
      <w:proofErr w:type="spellEnd"/>
      <w:r>
        <w:t xml:space="preserve">), jóga a její různé formy; tanec. Návrat zažívá cvičení venku – street </w:t>
      </w:r>
      <w:proofErr w:type="spellStart"/>
      <w:r>
        <w:t>work-out</w:t>
      </w:r>
      <w:proofErr w:type="spellEnd"/>
      <w:r>
        <w:t xml:space="preserve">, ale populární je i </w:t>
      </w:r>
      <w:proofErr w:type="spellStart"/>
      <w:r>
        <w:t>indoor</w:t>
      </w:r>
      <w:proofErr w:type="spellEnd"/>
      <w:r>
        <w:t xml:space="preserve"> forma - </w:t>
      </w:r>
      <w:proofErr w:type="spellStart"/>
      <w:r>
        <w:t>crossfit</w:t>
      </w:r>
      <w:proofErr w:type="spellEnd"/>
      <w:r>
        <w:t xml:space="preserve">, trendem jsou pro adolescenty </w:t>
      </w:r>
      <w:proofErr w:type="spellStart"/>
      <w:r>
        <w:t>parkour</w:t>
      </w:r>
      <w:proofErr w:type="spellEnd"/>
      <w:r>
        <w:t xml:space="preserve">, </w:t>
      </w:r>
      <w:proofErr w:type="spellStart"/>
      <w:r>
        <w:t>sladge</w:t>
      </w:r>
      <w:proofErr w:type="spellEnd"/>
      <w:r>
        <w:t xml:space="preserve"> lines, kolečkové sporty (in-line, </w:t>
      </w:r>
      <w:proofErr w:type="spellStart"/>
      <w:r>
        <w:t>longboard</w:t>
      </w:r>
      <w:proofErr w:type="spellEnd"/>
      <w:r>
        <w:t xml:space="preserve">), obrovskou popularitu zažívají cyklistické sporty. </w:t>
      </w:r>
    </w:p>
    <w:p w14:paraId="1A82FE72" w14:textId="77777777" w:rsidR="00F4234F" w:rsidRDefault="00F4234F" w:rsidP="00F4234F">
      <w:pPr>
        <w:spacing w:after="0"/>
        <w:jc w:val="both"/>
      </w:pPr>
      <w:r>
        <w:t xml:space="preserve">Předpokládáme postupné budování hřišť pro street </w:t>
      </w:r>
      <w:proofErr w:type="spellStart"/>
      <w:r>
        <w:t>work-out</w:t>
      </w:r>
      <w:proofErr w:type="spellEnd"/>
      <w:r>
        <w:t xml:space="preserve">, centrálního </w:t>
      </w:r>
      <w:proofErr w:type="spellStart"/>
      <w:r>
        <w:t>parkourového</w:t>
      </w:r>
      <w:proofErr w:type="spellEnd"/>
      <w:r>
        <w:t xml:space="preserve"> hřiště, </w:t>
      </w:r>
      <w:proofErr w:type="spellStart"/>
      <w:r w:rsidR="00B61979">
        <w:t>boulderové</w:t>
      </w:r>
      <w:proofErr w:type="spellEnd"/>
      <w:r w:rsidR="00B61979">
        <w:t xml:space="preserve"> a lezecké stěny venku i uvnitř, </w:t>
      </w:r>
      <w:r>
        <w:t xml:space="preserve">dalších možností pro in-line, </w:t>
      </w:r>
      <w:proofErr w:type="spellStart"/>
      <w:r>
        <w:t>longboard</w:t>
      </w:r>
      <w:proofErr w:type="spellEnd"/>
      <w:r>
        <w:t xml:space="preserve">, skateboard nebo cyklistické sporty. Je vhodné hledat podmínky pro větší </w:t>
      </w:r>
      <w:proofErr w:type="spellStart"/>
      <w:r>
        <w:t>crossfitové</w:t>
      </w:r>
      <w:proofErr w:type="spellEnd"/>
      <w:r>
        <w:t xml:space="preserve"> fitness centrum, které může být vybudováno v některých bývalých průmyslových areálech a stát se součástí prevence socio-patologického chování mládeže.</w:t>
      </w:r>
    </w:p>
    <w:p w14:paraId="1A82FE73" w14:textId="77777777" w:rsidR="00F4234F" w:rsidRDefault="00287971" w:rsidP="00F4234F">
      <w:pPr>
        <w:pStyle w:val="Nadpis2"/>
      </w:pPr>
      <w:bookmarkStart w:id="87" w:name="_Toc428815866"/>
      <w:bookmarkStart w:id="88" w:name="_Toc430614795"/>
      <w:bookmarkStart w:id="89" w:name="_Toc430617873"/>
      <w:bookmarkStart w:id="90" w:name="_Toc430764734"/>
      <w:r>
        <w:t>Pohybové centrum</w:t>
      </w:r>
      <w:r w:rsidR="00F4234F">
        <w:t xml:space="preserve"> pro seniory</w:t>
      </w:r>
      <w:bookmarkEnd w:id="87"/>
      <w:bookmarkEnd w:id="88"/>
      <w:bookmarkEnd w:id="89"/>
      <w:bookmarkEnd w:id="90"/>
    </w:p>
    <w:p w14:paraId="1A82FE74" w14:textId="77777777" w:rsidR="00F4234F" w:rsidRDefault="00F4234F" w:rsidP="00453E42">
      <w:pPr>
        <w:jc w:val="both"/>
      </w:pPr>
      <w:r>
        <w:t xml:space="preserve">Požadavky na </w:t>
      </w:r>
      <w:r w:rsidR="00287971">
        <w:t>pohybové centr</w:t>
      </w:r>
      <w:r w:rsidR="000E35FD">
        <w:t>u</w:t>
      </w:r>
      <w:r w:rsidR="00287971">
        <w:t>m</w:t>
      </w:r>
      <w:r>
        <w:t xml:space="preserve"> pro seniory se poměrně značně liší od obvyklých staveb. Je nutné klást vyšší důraz na bezpečnost (snížení rizik úrazu), bezbariérovost, jiný provoz (delší přestávky v šatnách), program se více blíží rehabilitačnímu, žádoucí je i další zázemí jako klubovna (klub seniorů). Město Plzeň nemůže „nutit“ seniory věnovat se pohybovým aktivitám pouze dopoledne, tedy v době, kdy nejsou zcela vytížena některá sportovní zařízení. Velikost skupiny a její programová </w:t>
      </w:r>
      <w:r w:rsidR="00453E42">
        <w:br/>
      </w:r>
      <w:r>
        <w:t>i provozní specifika si zaslouží moderní řešení problému.</w:t>
      </w:r>
    </w:p>
    <w:p w14:paraId="1A82FE75" w14:textId="77777777" w:rsidR="00F4234F" w:rsidRDefault="00287971" w:rsidP="00F4234F">
      <w:pPr>
        <w:pStyle w:val="Nadpis2"/>
      </w:pPr>
      <w:bookmarkStart w:id="91" w:name="_Toc428815867"/>
      <w:bookmarkStart w:id="92" w:name="_Toc430614796"/>
      <w:bookmarkStart w:id="93" w:name="_Toc430617874"/>
      <w:bookmarkStart w:id="94" w:name="_Toc430764735"/>
      <w:r>
        <w:t>Pohybové centrum</w:t>
      </w:r>
      <w:r w:rsidR="00F4234F">
        <w:t xml:space="preserve"> pro rodiny</w:t>
      </w:r>
      <w:bookmarkEnd w:id="91"/>
      <w:bookmarkEnd w:id="92"/>
      <w:bookmarkEnd w:id="93"/>
      <w:bookmarkEnd w:id="94"/>
    </w:p>
    <w:p w14:paraId="1A82FE76" w14:textId="77777777" w:rsidR="00F4234F" w:rsidRDefault="00F4234F" w:rsidP="00453E42">
      <w:pPr>
        <w:jc w:val="both"/>
      </w:pPr>
      <w:r>
        <w:t>Plzeň nabízí ucelený program pro r</w:t>
      </w:r>
      <w:r w:rsidR="003D22C8">
        <w:t>odiny v oblasti techniky (Techmania</w:t>
      </w:r>
      <w:r>
        <w:t>), přírodovědy (ZOO), kultury (divadla, výstavy, muzeum), nicméně projekt celoročního rodinného sportovně rekreačního areálu v nabídce chybí. V současnosti roste poptávka po zábavních parcích a volnočasových areálech. Plzeň se v projektové přípravě zaměří na kvalitu života, aktivní životní styl, sport a relaxaci.</w:t>
      </w:r>
    </w:p>
    <w:p w14:paraId="1A82FE77" w14:textId="77777777" w:rsidR="00F4234F" w:rsidRDefault="00F4234F" w:rsidP="00F4234F">
      <w:pPr>
        <w:pStyle w:val="Nadpis2"/>
      </w:pPr>
      <w:bookmarkStart w:id="95" w:name="_Toc430614797"/>
      <w:bookmarkStart w:id="96" w:name="_Toc430617875"/>
      <w:bookmarkStart w:id="97" w:name="_Toc430764736"/>
      <w:r>
        <w:t>Fitness centrum pro zdravotně postižené</w:t>
      </w:r>
      <w:bookmarkEnd w:id="95"/>
      <w:bookmarkEnd w:id="96"/>
      <w:bookmarkEnd w:id="97"/>
    </w:p>
    <w:p w14:paraId="1A82FE78" w14:textId="77777777" w:rsidR="00F4234F" w:rsidRPr="00553639" w:rsidRDefault="00F4234F" w:rsidP="00453E42">
      <w:pPr>
        <w:jc w:val="both"/>
      </w:pPr>
      <w:r>
        <w:t>V současné době není na území města fitness se speciálním vybavením pro vozíčkáře a tento nedostatek bude prioritně odstraněn, jakmile dojde k dohodě na vhodných prostorách.</w:t>
      </w:r>
    </w:p>
    <w:p w14:paraId="1A82FE79" w14:textId="77777777" w:rsidR="00F4234F" w:rsidRDefault="00F4234F" w:rsidP="00F4234F">
      <w:pPr>
        <w:tabs>
          <w:tab w:val="left" w:pos="284"/>
        </w:tabs>
        <w:spacing w:after="0"/>
        <w:jc w:val="both"/>
        <w:rPr>
          <w:bCs/>
        </w:rPr>
      </w:pPr>
    </w:p>
    <w:p w14:paraId="1A82FE7A" w14:textId="77777777" w:rsidR="00E62440" w:rsidRDefault="00E62440" w:rsidP="00E62440">
      <w:pPr>
        <w:tabs>
          <w:tab w:val="left" w:pos="284"/>
        </w:tabs>
        <w:spacing w:after="0"/>
        <w:jc w:val="both"/>
      </w:pPr>
    </w:p>
    <w:p w14:paraId="1A82FE7B" w14:textId="77777777" w:rsidR="00E62440" w:rsidRDefault="00E62440" w:rsidP="00E62440"/>
    <w:p w14:paraId="1A82FE7C" w14:textId="77777777" w:rsidR="00287971" w:rsidRDefault="00287971">
      <w:pPr>
        <w:rPr>
          <w:rFonts w:asciiTheme="majorHAnsi" w:eastAsiaTheme="majorEastAsia" w:hAnsiTheme="majorHAnsi" w:cstheme="majorBidi"/>
          <w:b/>
          <w:bCs/>
          <w:color w:val="94C600" w:themeColor="accent1"/>
          <w:sz w:val="26"/>
          <w:szCs w:val="26"/>
        </w:rPr>
      </w:pPr>
      <w:r>
        <w:br w:type="page"/>
      </w:r>
    </w:p>
    <w:p w14:paraId="1A82FE7D" w14:textId="77777777" w:rsidR="00287971" w:rsidRPr="00FF458E" w:rsidRDefault="00CF4CAE" w:rsidP="00C61543">
      <w:pPr>
        <w:pStyle w:val="Nadpis2"/>
      </w:pPr>
      <w:bookmarkStart w:id="98" w:name="_Toc430614798"/>
      <w:bookmarkStart w:id="99" w:name="_Toc430617876"/>
      <w:bookmarkStart w:id="100" w:name="_Toc430764737"/>
      <w:r w:rsidRPr="00FF458E">
        <w:lastRenderedPageBreak/>
        <w:t xml:space="preserve">SC </w:t>
      </w:r>
      <w:r w:rsidR="008504DD" w:rsidRPr="00FF458E">
        <w:t>3</w:t>
      </w:r>
      <w:r w:rsidRPr="00FF458E">
        <w:t xml:space="preserve"> - </w:t>
      </w:r>
      <w:r w:rsidR="00287971" w:rsidRPr="00FF458E">
        <w:t>Otevřít veřejnosti modernizované školní sportovní areály</w:t>
      </w:r>
      <w:bookmarkEnd w:id="98"/>
      <w:bookmarkEnd w:id="99"/>
      <w:bookmarkEnd w:id="100"/>
      <w:r w:rsidR="00287971" w:rsidRPr="00FF458E">
        <w:t xml:space="preserve"> </w:t>
      </w:r>
    </w:p>
    <w:p w14:paraId="1A82FE7E" w14:textId="77777777" w:rsidR="00287971" w:rsidRPr="002D215C" w:rsidRDefault="00287971" w:rsidP="00287971">
      <w:pPr>
        <w:pStyle w:val="Nadpis2"/>
      </w:pPr>
      <w:bookmarkStart w:id="101" w:name="_Toc430614799"/>
      <w:bookmarkStart w:id="102" w:name="_Toc430617877"/>
      <w:bookmarkStart w:id="103" w:name="_Toc430764738"/>
      <w:bookmarkStart w:id="104" w:name="_Toc425757813"/>
      <w:bookmarkStart w:id="105" w:name="_Toc425758162"/>
      <w:bookmarkStart w:id="106" w:name="_Toc425758343"/>
      <w:bookmarkStart w:id="107" w:name="_Toc425758438"/>
      <w:bookmarkStart w:id="108" w:name="_Toc425943978"/>
      <w:bookmarkStart w:id="109" w:name="_Toc428815874"/>
      <w:r>
        <w:t>Pokračovat v programu regenerace a</w:t>
      </w:r>
      <w:r w:rsidRPr="002D215C">
        <w:t xml:space="preserve"> </w:t>
      </w:r>
      <w:r>
        <w:t>vybavení školních</w:t>
      </w:r>
      <w:r w:rsidRPr="002D215C">
        <w:t xml:space="preserve"> sportovní</w:t>
      </w:r>
      <w:r>
        <w:t>ch</w:t>
      </w:r>
      <w:r w:rsidRPr="002D215C">
        <w:t xml:space="preserve"> </w:t>
      </w:r>
      <w:r>
        <w:t>areálů</w:t>
      </w:r>
      <w:bookmarkEnd w:id="101"/>
      <w:bookmarkEnd w:id="102"/>
      <w:bookmarkEnd w:id="103"/>
    </w:p>
    <w:bookmarkEnd w:id="104"/>
    <w:bookmarkEnd w:id="105"/>
    <w:bookmarkEnd w:id="106"/>
    <w:bookmarkEnd w:id="107"/>
    <w:bookmarkEnd w:id="108"/>
    <w:bookmarkEnd w:id="109"/>
    <w:p w14:paraId="1A82FE7F" w14:textId="77777777" w:rsidR="00287971" w:rsidRDefault="00287971" w:rsidP="00287971">
      <w:pPr>
        <w:spacing w:after="0"/>
        <w:jc w:val="both"/>
      </w:pPr>
      <w:r>
        <w:t>Ačkoli v minulém období byla většina venkovních školních sportovních areálů při ZŠ zahrnuta do programu revitalizace, není program dokončen. Navíc některé areály jsou v provozu více než deset let a bude nutné je postupně obnovovat.</w:t>
      </w:r>
    </w:p>
    <w:p w14:paraId="1A82FE80" w14:textId="77777777" w:rsidR="00287971" w:rsidRPr="002F66AD" w:rsidRDefault="00287971" w:rsidP="00287971">
      <w:pPr>
        <w:spacing w:after="0"/>
        <w:jc w:val="both"/>
      </w:pPr>
      <w:r>
        <w:t>Většina tělocvičen mimo sídlištní výstavbu vyžaduje průběžně menší či větší rekonstrukce, jejichž potřeba je průběžně monitorována a zařazena do plánu obnovy.</w:t>
      </w:r>
    </w:p>
    <w:p w14:paraId="1A82FE81" w14:textId="77777777" w:rsidR="0020064A" w:rsidRDefault="0020064A" w:rsidP="00287971">
      <w:pPr>
        <w:spacing w:after="0"/>
        <w:jc w:val="both"/>
      </w:pPr>
      <w:r>
        <w:t xml:space="preserve">Na základě analytické zprávy je vhodné doplnit vybudované venkovní areály o herní, dobrodružné </w:t>
      </w:r>
      <w:r w:rsidR="002122BF">
        <w:br/>
      </w:r>
      <w:r>
        <w:t>a fitness prvky a další zařízení pro spontánní hry dětí. Předpokládáme vybudování u velkých sportovních areálů škol.</w:t>
      </w:r>
    </w:p>
    <w:p w14:paraId="1A82FE82" w14:textId="77777777" w:rsidR="0020064A" w:rsidRDefault="0020064A" w:rsidP="00287971">
      <w:pPr>
        <w:jc w:val="both"/>
      </w:pPr>
      <w:r w:rsidRPr="002A2914">
        <w:t xml:space="preserve">Inspirací ze zahraniční (Německo, Švýcarsko, Dánsko) jsou i moderní řešení pro </w:t>
      </w:r>
      <w:proofErr w:type="spellStart"/>
      <w:r w:rsidRPr="002A2914">
        <w:t>indoor</w:t>
      </w:r>
      <w:proofErr w:type="spellEnd"/>
      <w:r w:rsidRPr="002A2914">
        <w:t xml:space="preserve"> pohybové aktivity dětí a mládeže a netradiční pojetí tělocvičen i heren. Považujeme za žádoucí připravit minimálně pilotní projekt rekonstrukce některé z tělocvičen ZŠ inovativně.</w:t>
      </w:r>
      <w:r>
        <w:t xml:space="preserve"> </w:t>
      </w:r>
    </w:p>
    <w:p w14:paraId="1A82FE83" w14:textId="77777777" w:rsidR="00287971" w:rsidRPr="002D215C" w:rsidRDefault="00287971" w:rsidP="00287971">
      <w:pPr>
        <w:pStyle w:val="Nadpis2"/>
      </w:pPr>
      <w:bookmarkStart w:id="110" w:name="_Toc430614800"/>
      <w:bookmarkStart w:id="111" w:name="_Toc430617878"/>
      <w:bookmarkStart w:id="112" w:name="_Toc430764739"/>
      <w:bookmarkStart w:id="113" w:name="_Toc425757814"/>
      <w:bookmarkStart w:id="114" w:name="_Toc425758163"/>
      <w:bookmarkStart w:id="115" w:name="_Toc425758344"/>
      <w:bookmarkStart w:id="116" w:name="_Toc425758439"/>
      <w:bookmarkStart w:id="117" w:name="_Toc425943979"/>
      <w:bookmarkStart w:id="118" w:name="_Toc428815875"/>
      <w:r>
        <w:t>Vybudovat nové tělocvičny a haly</w:t>
      </w:r>
      <w:bookmarkEnd w:id="110"/>
      <w:bookmarkEnd w:id="111"/>
      <w:bookmarkEnd w:id="112"/>
    </w:p>
    <w:p w14:paraId="1A82FE84" w14:textId="77777777" w:rsidR="00287971" w:rsidRDefault="00287971" w:rsidP="00287971">
      <w:pPr>
        <w:spacing w:after="0"/>
        <w:jc w:val="both"/>
      </w:pPr>
      <w:r>
        <w:t xml:space="preserve">Prostorové podmínky základních škol jsou pro budování velkých tělocvičen či hal velmi omezené, z městského rozpočtu by v následujícím období měla být vybudována minimálně velká tělocvična při ZŠ Božkov, kde dosud tělocvična chybí a rovněž tělocvična při 20. ZŠ, ostatní možnosti u škol </w:t>
      </w:r>
      <w:r w:rsidR="002122BF">
        <w:br/>
      </w:r>
      <w:r>
        <w:t xml:space="preserve">se prověřují. </w:t>
      </w:r>
    </w:p>
    <w:bookmarkEnd w:id="113"/>
    <w:bookmarkEnd w:id="114"/>
    <w:bookmarkEnd w:id="115"/>
    <w:bookmarkEnd w:id="116"/>
    <w:bookmarkEnd w:id="117"/>
    <w:bookmarkEnd w:id="118"/>
    <w:p w14:paraId="1A82FE85" w14:textId="77777777" w:rsidR="0020064A" w:rsidRDefault="0020064A" w:rsidP="0020064A">
      <w:pPr>
        <w:jc w:val="both"/>
      </w:pPr>
      <w:r>
        <w:t>Na základě analytické zprávy je vhodné doplnit stávající zařízení škol o pohybová studia či herny, určené pro mimoškolní aktivity dětí ve věku 6-10 let po celý rok. Předpokládáme postupné vybudování na většině škol.</w:t>
      </w:r>
    </w:p>
    <w:p w14:paraId="1A82FE86" w14:textId="77777777" w:rsidR="001D0E9A" w:rsidRPr="00FF458E" w:rsidRDefault="00CF4CAE" w:rsidP="00C61543">
      <w:pPr>
        <w:pStyle w:val="Nadpis2"/>
      </w:pPr>
      <w:bookmarkStart w:id="119" w:name="_Toc430614801"/>
      <w:bookmarkStart w:id="120" w:name="_Toc430617879"/>
      <w:bookmarkStart w:id="121" w:name="_Toc430764740"/>
      <w:bookmarkStart w:id="122" w:name="_Toc425943980"/>
      <w:bookmarkStart w:id="123" w:name="_Toc425757815"/>
      <w:bookmarkStart w:id="124" w:name="_Toc425758164"/>
      <w:bookmarkStart w:id="125" w:name="_Toc425758345"/>
      <w:bookmarkStart w:id="126" w:name="_Toc425758440"/>
      <w:bookmarkEnd w:id="22"/>
      <w:bookmarkEnd w:id="23"/>
      <w:bookmarkEnd w:id="24"/>
      <w:bookmarkEnd w:id="25"/>
      <w:bookmarkEnd w:id="26"/>
      <w:bookmarkEnd w:id="30"/>
      <w:r w:rsidRPr="00FF458E">
        <w:t xml:space="preserve">SC </w:t>
      </w:r>
      <w:r w:rsidR="008504DD" w:rsidRPr="00FF458E">
        <w:t>4</w:t>
      </w:r>
      <w:r w:rsidRPr="00FF458E">
        <w:t xml:space="preserve"> - </w:t>
      </w:r>
      <w:r w:rsidR="001D0E9A" w:rsidRPr="00FF458E">
        <w:t>Monitorovat počet a stav sportovních zařízení</w:t>
      </w:r>
      <w:bookmarkEnd w:id="119"/>
      <w:bookmarkEnd w:id="120"/>
      <w:bookmarkEnd w:id="121"/>
    </w:p>
    <w:p w14:paraId="1A82FE87" w14:textId="77777777" w:rsidR="000E35FD" w:rsidRDefault="00E9538C" w:rsidP="002122BF">
      <w:pPr>
        <w:spacing w:after="0"/>
        <w:jc w:val="both"/>
      </w:pPr>
      <w:r>
        <w:t>Analytická část studie se pokusila zjistit stav sportovních zařízení v Plzni bez ohledu na vlastníka. Vzhledem k</w:t>
      </w:r>
      <w:r w:rsidR="000E35FD">
        <w:t> </w:t>
      </w:r>
      <w:r>
        <w:t>různ</w:t>
      </w:r>
      <w:r w:rsidR="000E35FD">
        <w:t>osti evidence</w:t>
      </w:r>
      <w:r>
        <w:t xml:space="preserve"> institucí a organizací jsou údaje většinou dostupné, nicméně kvalita </w:t>
      </w:r>
      <w:r w:rsidR="002122BF">
        <w:br/>
      </w:r>
      <w:r>
        <w:t xml:space="preserve">a využitelnost je někdy omezená. Údaje o zařízeních eviduje OSI MMP, OŠMT MMP, dále pak Plzeňská sportovní unie, Plzeňská župa ČOS, ZČU, krajský úřad (střední školy). Kompletní údaje </w:t>
      </w:r>
      <w:r w:rsidR="002D11B2">
        <w:br/>
      </w:r>
      <w:r>
        <w:t xml:space="preserve">o soukromých sportovních zařízeních nejsou kompletní. Obtížná je i kategorizace zařízení.  </w:t>
      </w:r>
    </w:p>
    <w:p w14:paraId="1A82FE88" w14:textId="77777777" w:rsidR="000E35FD" w:rsidRDefault="000E35FD" w:rsidP="002122BF">
      <w:pPr>
        <w:jc w:val="both"/>
      </w:pPr>
      <w:r>
        <w:t>Pro kvalitu rozhodovacích procesů považujeme za vhodné sjednotit metodiku evidence zejména s ohledem na kategorizaci zařízení, jejich stav a využitelnost veřejností (návštěvnost, kapacity/provozní vytížení).</w:t>
      </w:r>
    </w:p>
    <w:p w14:paraId="1A82FE89" w14:textId="77777777" w:rsidR="001D0E9A" w:rsidRPr="00FF458E" w:rsidRDefault="00CF4CAE" w:rsidP="00C61543">
      <w:pPr>
        <w:pStyle w:val="Nadpis2"/>
      </w:pPr>
      <w:bookmarkStart w:id="127" w:name="_Toc430614802"/>
      <w:bookmarkStart w:id="128" w:name="_Toc430617880"/>
      <w:bookmarkStart w:id="129" w:name="_Toc430764741"/>
      <w:r w:rsidRPr="00FF458E">
        <w:t xml:space="preserve">SC </w:t>
      </w:r>
      <w:r w:rsidR="008504DD" w:rsidRPr="00FF458E">
        <w:t>5</w:t>
      </w:r>
      <w:r w:rsidRPr="00FF458E">
        <w:t xml:space="preserve"> - </w:t>
      </w:r>
      <w:r w:rsidR="001D0E9A" w:rsidRPr="00FF458E">
        <w:t>Stanovit rozvojová území pro sport</w:t>
      </w:r>
      <w:bookmarkEnd w:id="127"/>
      <w:bookmarkEnd w:id="128"/>
      <w:bookmarkEnd w:id="129"/>
      <w:r w:rsidR="001D0E9A" w:rsidRPr="00FF458E">
        <w:t xml:space="preserve"> </w:t>
      </w:r>
    </w:p>
    <w:p w14:paraId="1A82FE8A" w14:textId="77777777" w:rsidR="000E35FD" w:rsidRDefault="000E35FD" w:rsidP="000E35FD">
      <w:pPr>
        <w:jc w:val="both"/>
      </w:pPr>
      <w:r>
        <w:t>Byla vytipována rozvojová území, pro která se hledají vhodné koncepty (Krašovská, Košutecké jezírko) nebo další rozvoj (Božkovský ostrov, Škoda Sport park). Řada vhodně položených lokalit vzhledem k osídlení a dopravní dostupnosti má různé majitele i záměry na využití ploch či je v zátopových oblastech (Luční ulice, nábřeží řek) a využití pro sport je limitováno platnými předpisy. Předpokládáme další rozvoj Borského parku a území boleveckých rybníků s navazujícím územím kolem Krkavce perspektivní jako velký příměstský rekreační areál zdraví.</w:t>
      </w:r>
    </w:p>
    <w:p w14:paraId="1A82FE8B" w14:textId="77777777" w:rsidR="000E35FD" w:rsidRDefault="000E35FD" w:rsidP="000E35FD">
      <w:pPr>
        <w:spacing w:after="0"/>
        <w:jc w:val="both"/>
      </w:pPr>
      <w:r>
        <w:t xml:space="preserve">V současnosti </w:t>
      </w:r>
      <w:r w:rsidR="00113BDA">
        <w:t xml:space="preserve">v </w:t>
      </w:r>
      <w:r>
        <w:t>Plzni nejsou vytvořeny podmínky pro některé sporty obvykle provozované v k</w:t>
      </w:r>
      <w:r w:rsidR="00113BDA">
        <w:t xml:space="preserve">rajských městech či pro nové sporty, jako je např. </w:t>
      </w:r>
      <w:r>
        <w:t xml:space="preserve">stadión pro </w:t>
      </w:r>
      <w:proofErr w:type="spellStart"/>
      <w:r>
        <w:t>basebal</w:t>
      </w:r>
      <w:proofErr w:type="spellEnd"/>
      <w:r>
        <w:t>/softbal</w:t>
      </w:r>
      <w:r w:rsidR="00113BDA">
        <w:t>. V rámci realizace projektu bude vytipována vhodná</w:t>
      </w:r>
      <w:r>
        <w:t xml:space="preserve"> území pro </w:t>
      </w:r>
      <w:r w:rsidR="00113BDA">
        <w:t>tyto sporty</w:t>
      </w:r>
      <w:r>
        <w:t xml:space="preserve">. </w:t>
      </w:r>
    </w:p>
    <w:p w14:paraId="1A82FE8C" w14:textId="77777777" w:rsidR="000E35FD" w:rsidRDefault="000E35FD" w:rsidP="000E35FD">
      <w:pPr>
        <w:spacing w:after="0"/>
        <w:jc w:val="both"/>
      </w:pPr>
      <w:r>
        <w:lastRenderedPageBreak/>
        <w:t xml:space="preserve">Dále pak </w:t>
      </w:r>
      <w:r w:rsidR="00113BDA">
        <w:t xml:space="preserve">budou rozvíjeny </w:t>
      </w:r>
      <w:r>
        <w:t xml:space="preserve">rekreační aktivity </w:t>
      </w:r>
      <w:r w:rsidR="00113BDA">
        <w:t xml:space="preserve">jako </w:t>
      </w:r>
      <w:r>
        <w:t xml:space="preserve">např. moderní spojení cyklistiky a přírody (single track), stále oblíbenější trasy na vrcholy kopců (rozhledny) a sjezdy na koloběžkách či long </w:t>
      </w:r>
      <w:proofErr w:type="spellStart"/>
      <w:r>
        <w:t>boardech</w:t>
      </w:r>
      <w:proofErr w:type="spellEnd"/>
      <w:r>
        <w:t>, pro které má Plzeň vhodné geografické podmínky apod. Jako potřebné se jeví i zlepšení podmínek pro sport v zimním období alespoň pro děti (bruslení, základní lyžování) vzhledem k mírným zimám. Projekty pro veřejnost mohou vznikat jen na základě průzkumu zájmů občanů, sportovní areály pro trénink či soutěže pak s podporou národních autorit (sportovních svazů). Plzeň opakovaně vyzve sportovní kluby ke spolupráci na nových sportovních areálech.</w:t>
      </w:r>
    </w:p>
    <w:p w14:paraId="1A82FE8D" w14:textId="77777777" w:rsidR="00700070" w:rsidRPr="00700070" w:rsidRDefault="00695F8A" w:rsidP="00700070">
      <w:pPr>
        <w:pStyle w:val="Nadpis3"/>
      </w:pPr>
      <w:r>
        <w:t>Náhrady</w:t>
      </w:r>
      <w:r w:rsidR="00700070" w:rsidRPr="00700070">
        <w:t xml:space="preserve"> za sportoviště rušená veřejně prospěšnými stavbami</w:t>
      </w:r>
    </w:p>
    <w:p w14:paraId="1A82FE8E" w14:textId="77777777" w:rsidR="00700070" w:rsidRDefault="00700070" w:rsidP="00BB71BB">
      <w:pPr>
        <w:pStyle w:val="Textkomente"/>
        <w:spacing w:line="276" w:lineRule="auto"/>
        <w:jc w:val="both"/>
        <w:rPr>
          <w:sz w:val="22"/>
        </w:rPr>
      </w:pPr>
      <w:r>
        <w:rPr>
          <w:sz w:val="22"/>
        </w:rPr>
        <w:t>V případě, že bude z důvodu výstavby veřejně prospěšné stavby rušeno sportovní zařízení nebo sportoviště, bude jeho vlastníkovi nebo uživateli poskytnuto městem a investorem stavby přiměřené vyrovnání. Příkladem může být předpokládané</w:t>
      </w:r>
      <w:r w:rsidRPr="00EB7BB6">
        <w:rPr>
          <w:sz w:val="22"/>
        </w:rPr>
        <w:t xml:space="preserve"> </w:t>
      </w:r>
      <w:r>
        <w:rPr>
          <w:sz w:val="22"/>
        </w:rPr>
        <w:t>zrušení</w:t>
      </w:r>
      <w:r w:rsidRPr="00EB7BB6">
        <w:rPr>
          <w:sz w:val="22"/>
        </w:rPr>
        <w:t xml:space="preserve"> sportovního areálu Sportovního klubu neslyšících Plzeň, Vyšehradská č. 2 z důvodu </w:t>
      </w:r>
      <w:r>
        <w:rPr>
          <w:sz w:val="22"/>
        </w:rPr>
        <w:t xml:space="preserve">plánované </w:t>
      </w:r>
      <w:r w:rsidRPr="00EB7BB6">
        <w:rPr>
          <w:sz w:val="22"/>
        </w:rPr>
        <w:t>výstavby přeložky komunikace I/20</w:t>
      </w:r>
      <w:r>
        <w:rPr>
          <w:sz w:val="22"/>
        </w:rPr>
        <w:t>.</w:t>
      </w:r>
    </w:p>
    <w:p w14:paraId="1A82FE8F" w14:textId="77777777" w:rsidR="001D0E9A" w:rsidRPr="008E58BE" w:rsidRDefault="008504DD" w:rsidP="00C61543">
      <w:pPr>
        <w:pStyle w:val="Nadpis2"/>
      </w:pPr>
      <w:bookmarkStart w:id="130" w:name="_Toc430614803"/>
      <w:bookmarkStart w:id="131" w:name="_Toc430617881"/>
      <w:bookmarkStart w:id="132" w:name="_Toc430764742"/>
      <w:r w:rsidRPr="00FF458E">
        <w:t xml:space="preserve">SC 6 - </w:t>
      </w:r>
      <w:r w:rsidR="001D0E9A" w:rsidRPr="00FF458E">
        <w:t>Iniciovat otevřenou spolupráci institucí, organizací a soukromých</w:t>
      </w:r>
      <w:r w:rsidR="001D0E9A">
        <w:t xml:space="preserve"> subjektů v Plzni při budování sportovních zařízení</w:t>
      </w:r>
      <w:bookmarkEnd w:id="130"/>
      <w:bookmarkEnd w:id="131"/>
      <w:bookmarkEnd w:id="132"/>
    </w:p>
    <w:p w14:paraId="1A82FE90" w14:textId="77777777" w:rsidR="00FC6FF4" w:rsidRPr="00700070" w:rsidRDefault="00FC6FF4" w:rsidP="000E35FD">
      <w:pPr>
        <w:pStyle w:val="Nadpis2"/>
        <w:rPr>
          <w:b w:val="0"/>
        </w:rPr>
      </w:pPr>
      <w:bookmarkStart w:id="133" w:name="_Toc425757821"/>
      <w:bookmarkStart w:id="134" w:name="_Toc425758170"/>
      <w:bookmarkStart w:id="135" w:name="_Toc425758351"/>
      <w:bookmarkStart w:id="136" w:name="_Toc425758446"/>
      <w:bookmarkStart w:id="137" w:name="_Toc425943987"/>
      <w:bookmarkStart w:id="138" w:name="_Toc428815883"/>
      <w:bookmarkStart w:id="139" w:name="_Toc430614804"/>
      <w:bookmarkStart w:id="140" w:name="_Toc430617882"/>
      <w:bookmarkStart w:id="141" w:name="_Toc430764743"/>
      <w:bookmarkStart w:id="142" w:name="_Toc425757820"/>
      <w:bookmarkStart w:id="143" w:name="_Toc425758169"/>
      <w:bookmarkStart w:id="144" w:name="_Toc425758350"/>
      <w:bookmarkStart w:id="145" w:name="_Toc425758445"/>
      <w:bookmarkEnd w:id="122"/>
      <w:bookmarkEnd w:id="123"/>
      <w:bookmarkEnd w:id="124"/>
      <w:bookmarkEnd w:id="125"/>
      <w:bookmarkEnd w:id="126"/>
      <w:r w:rsidRPr="00700070">
        <w:rPr>
          <w:b w:val="0"/>
        </w:rPr>
        <w:t>Koordinace záměrů a vzájemná informovanost při plánování výstavby</w:t>
      </w:r>
      <w:bookmarkEnd w:id="133"/>
      <w:bookmarkEnd w:id="134"/>
      <w:bookmarkEnd w:id="135"/>
      <w:bookmarkEnd w:id="136"/>
      <w:bookmarkEnd w:id="137"/>
      <w:bookmarkEnd w:id="138"/>
      <w:bookmarkEnd w:id="139"/>
      <w:bookmarkEnd w:id="140"/>
      <w:bookmarkEnd w:id="141"/>
    </w:p>
    <w:p w14:paraId="1A82FE91" w14:textId="77777777" w:rsidR="00FC6FF4" w:rsidRDefault="00FC6FF4" w:rsidP="004C2121">
      <w:pPr>
        <w:jc w:val="both"/>
      </w:pPr>
      <w:r>
        <w:t>Město Plzeň, Plzeňský kraj, Západočeská Univerzita v Plzni, sportovní kluby a městské části, ale i větší soukromí investoři mají vlastní záměry na rozvoj sportovních zařízení, výstavbu i jejich využívání. Při analýze se ukázalo, že je velmi obtížné zjistit a zkompletovat informace o záměrech vzhledem k autonomii subjektů. Vzájemná informovanost o připravovaných stavbách a jejich využití pro volný čas občanů Plzně je jedním z nástrojů pro kvalitní rozhodování a efektivní využití veřejných prostředků. Město Plzeň bude iniciovat vzájemnou výměnu záměrů, při které využije informace získané při pasportizaci sportovních zařízení v Plzni.</w:t>
      </w:r>
    </w:p>
    <w:p w14:paraId="1A82FE92" w14:textId="77777777" w:rsidR="00FC6FF4" w:rsidRDefault="00FC6FF4" w:rsidP="000E35FD">
      <w:pPr>
        <w:pStyle w:val="Nadpis2"/>
      </w:pPr>
      <w:bookmarkStart w:id="146" w:name="_Toc425757822"/>
      <w:bookmarkStart w:id="147" w:name="_Toc425758171"/>
      <w:bookmarkStart w:id="148" w:name="_Toc425758352"/>
      <w:bookmarkStart w:id="149" w:name="_Toc425758447"/>
      <w:bookmarkStart w:id="150" w:name="_Toc425943988"/>
      <w:bookmarkStart w:id="151" w:name="_Toc428815884"/>
      <w:bookmarkStart w:id="152" w:name="_Toc430614805"/>
      <w:bookmarkStart w:id="153" w:name="_Toc430617883"/>
      <w:bookmarkStart w:id="154" w:name="_Toc430764744"/>
      <w:r>
        <w:t>Vymezení spolupráce se soukromými investory</w:t>
      </w:r>
      <w:bookmarkEnd w:id="146"/>
      <w:bookmarkEnd w:id="147"/>
      <w:bookmarkEnd w:id="148"/>
      <w:bookmarkEnd w:id="149"/>
      <w:bookmarkEnd w:id="150"/>
      <w:bookmarkEnd w:id="151"/>
      <w:bookmarkEnd w:id="152"/>
      <w:bookmarkEnd w:id="153"/>
      <w:bookmarkEnd w:id="154"/>
      <w:r>
        <w:t xml:space="preserve"> </w:t>
      </w:r>
    </w:p>
    <w:p w14:paraId="1A82FE93" w14:textId="77777777" w:rsidR="00FC6FF4" w:rsidRDefault="00FC6FF4" w:rsidP="00FC6FF4">
      <w:pPr>
        <w:spacing w:after="0"/>
        <w:jc w:val="both"/>
      </w:pPr>
      <w:r>
        <w:t>Projednáním a zveřejněním koncepce sportu město Plzeň jasně deklaruje, které oblasti bude podporovat z veřejných zdrojů. Dotace se týkají jak spolkové činnosti, školního sportu, veřejných sportovních zařízení, která jsou dlouhodobě nezisková (bazény, zimní stadión). V oblasti neorganizovaného sportu pro všechny pak dochází k prolínání služeb veřejného a soukromého sektoru. Cílem města je zajistit základní podmínky pro činnost spolků a pohybové aktivity obyvatel souvisejících zejména s </w:t>
      </w:r>
      <w:proofErr w:type="spellStart"/>
      <w:r>
        <w:t>hypokinetickým</w:t>
      </w:r>
      <w:proofErr w:type="spellEnd"/>
      <w:r>
        <w:t xml:space="preserve"> životním stylem (např. cyklostezky, veřejná hřiště), kvalitou života a pomocí sportu řešit některé sociální problémy. </w:t>
      </w:r>
    </w:p>
    <w:p w14:paraId="1A82FE94" w14:textId="77777777" w:rsidR="005F2DAF" w:rsidRDefault="00FC6FF4" w:rsidP="00565556">
      <w:pPr>
        <w:jc w:val="both"/>
        <w:rPr>
          <w:rFonts w:asciiTheme="majorHAnsi" w:eastAsiaTheme="majorEastAsia" w:hAnsiTheme="majorHAnsi" w:cstheme="majorBidi"/>
          <w:b/>
          <w:bCs/>
          <w:color w:val="6E9400" w:themeColor="accent1" w:themeShade="BF"/>
          <w:sz w:val="28"/>
          <w:szCs w:val="28"/>
        </w:rPr>
      </w:pPr>
      <w:r w:rsidRPr="008501E6">
        <w:t>Soukromé aktivity směřují do oblastí wel</w:t>
      </w:r>
      <w:r w:rsidR="00113BDA" w:rsidRPr="008501E6">
        <w:t>l</w:t>
      </w:r>
      <w:r w:rsidRPr="008501E6">
        <w:t xml:space="preserve">ness a fitness, ale i do trendových sportů (např. sportovní </w:t>
      </w:r>
      <w:r>
        <w:t xml:space="preserve">lezení, golf, jízda na koních apod.). Město bude podporovat dlouhodobé podnikatelské projekty, které souvisí se zdatností a zdravím občanů a kvalitou života nebo jsou prevencí </w:t>
      </w:r>
      <w:r w:rsidR="00A4787B">
        <w:t xml:space="preserve">patologického chování mládeže. </w:t>
      </w:r>
      <w:r>
        <w:t>Město bude podporovat i unikátní sportovní projekty v souvislosti s podporou cestovního ruchu a propagace města.</w:t>
      </w:r>
      <w:r w:rsidR="00A4787B">
        <w:t xml:space="preserve"> Mě</w:t>
      </w:r>
      <w:r w:rsidR="00D9636C">
        <w:t>sto aktivně vyzve podnikatele se</w:t>
      </w:r>
      <w:r w:rsidR="00A4787B">
        <w:t xml:space="preserve"> záměry na rozvoj </w:t>
      </w:r>
      <w:r w:rsidR="00D9636C">
        <w:t>sportu</w:t>
      </w:r>
      <w:r w:rsidR="00A4787B">
        <w:t>.</w:t>
      </w:r>
      <w:bookmarkEnd w:id="142"/>
      <w:bookmarkEnd w:id="143"/>
      <w:bookmarkEnd w:id="144"/>
      <w:bookmarkEnd w:id="145"/>
      <w:r w:rsidR="005F2DAF">
        <w:br w:type="page"/>
      </w:r>
    </w:p>
    <w:p w14:paraId="1A82FE95" w14:textId="77777777" w:rsidR="007A330A" w:rsidRDefault="007A330A" w:rsidP="007A330A">
      <w:pPr>
        <w:pStyle w:val="Nadpis1"/>
      </w:pPr>
      <w:bookmarkStart w:id="155" w:name="_Toc430617884"/>
      <w:bookmarkStart w:id="156" w:name="_Toc430764745"/>
      <w:r>
        <w:lastRenderedPageBreak/>
        <w:t>Cíl 2 Spolupracovat se sportovními kluby a podporovat jejich činnost</w:t>
      </w:r>
      <w:bookmarkEnd w:id="155"/>
      <w:bookmarkEnd w:id="156"/>
    </w:p>
    <w:p w14:paraId="1A82FE96" w14:textId="77777777" w:rsidR="000E35FD" w:rsidRDefault="00F72021" w:rsidP="00F72021">
      <w:pPr>
        <w:jc w:val="both"/>
      </w:pPr>
      <w:r>
        <w:t>Město Plzeň si velmi váží tradice a kvality plzeňských sportovních klubů a bude na</w:t>
      </w:r>
      <w:r w:rsidR="000E35FD">
        <w:t xml:space="preserve">dále podporovat jejich činnost a </w:t>
      </w:r>
      <w:r w:rsidR="00BD7BC8">
        <w:t>pomoci při řešení některých dlouhodobých problémů</w:t>
      </w:r>
      <w:r>
        <w:t xml:space="preserve">. </w:t>
      </w:r>
      <w:r w:rsidR="000E35FD">
        <w:t>Společným cílem je zvy</w:t>
      </w:r>
      <w:r w:rsidR="005E2213">
        <w:t>šování členské základy k úrovni bližší Evropskému průměru, což klade nové nároky na rozvoj sportovních programů a atraktivity pro všechny věkové kategorie.</w:t>
      </w:r>
    </w:p>
    <w:p w14:paraId="1A82FE97" w14:textId="77777777" w:rsidR="00F72021" w:rsidRDefault="00F72021" w:rsidP="00F72021">
      <w:pPr>
        <w:jc w:val="both"/>
      </w:pPr>
      <w:r>
        <w:t xml:space="preserve">Město Plzeň </w:t>
      </w:r>
      <w:r w:rsidR="005E2213">
        <w:t>bude nadále usilovat</w:t>
      </w:r>
      <w:r>
        <w:t xml:space="preserve"> o navýšení rozpočtů pro grantové </w:t>
      </w:r>
      <w:r w:rsidR="000E35FD">
        <w:t>rozdělování dotací na s</w:t>
      </w:r>
      <w:r w:rsidR="005E2213">
        <w:t xml:space="preserve">port </w:t>
      </w:r>
      <w:r w:rsidR="00AA773D">
        <w:br/>
      </w:r>
      <w:r w:rsidR="005E2213">
        <w:t>a tělovýchovu v souladu s možnostmi rozpočtu.</w:t>
      </w:r>
    </w:p>
    <w:p w14:paraId="1A82FE98" w14:textId="77777777" w:rsidR="00EB7BB6" w:rsidRDefault="00EB7BB6" w:rsidP="00F72021">
      <w:pPr>
        <w:jc w:val="both"/>
      </w:pPr>
      <w:r>
        <w:t xml:space="preserve">Město bude pokračovat ve spolupráci s vrcholovým sportem, který je pro Plzeň velmi dobrou vizitkou a propagací měst i regionu. </w:t>
      </w:r>
    </w:p>
    <w:p w14:paraId="1A82FE99" w14:textId="77777777" w:rsidR="00CF622A" w:rsidRDefault="00CF622A" w:rsidP="00F72021">
      <w:pPr>
        <w:jc w:val="both"/>
      </w:pPr>
      <w:r>
        <w:t>Na druhou stranu město očekává větší aktivitu sportovních klubů směrem k</w:t>
      </w:r>
      <w:r w:rsidR="00BD7BC8">
        <w:t> </w:t>
      </w:r>
      <w:r>
        <w:t>veřejnosti</w:t>
      </w:r>
      <w:r w:rsidR="00BD7BC8">
        <w:t>, rozvoj některých služeb v unikátních sportovních zařízeních, odvahu a ochotu pořádat významné sportovní akce, aktivně přispět k celkové propagaci sportu a zdravého životního stylu ve městě. Kluby ve spolupráci se slavnými odchovanci se mohou stát významným pořadatelem letních mezinárodních, národních či městských kempů, ale i aktivních víkendů pro všechny.</w:t>
      </w:r>
    </w:p>
    <w:p w14:paraId="1A82FE9A" w14:textId="77777777" w:rsidR="00665F87" w:rsidRDefault="00665F87" w:rsidP="00F72021">
      <w:pPr>
        <w:jc w:val="both"/>
      </w:pPr>
      <w:r>
        <w:t xml:space="preserve">Město bude rozvíjet vzájemnou spolupráci s kluby a bude usilovat, aby podporované subjekty pomohly při propagaci městských sportovních akcí, sportovních akcí se Záštitou města Plzně </w:t>
      </w:r>
      <w:r w:rsidR="00AA773D">
        <w:br/>
      </w:r>
      <w:r>
        <w:t>a propagací sportovních zařízení a programu města Plzně.</w:t>
      </w:r>
    </w:p>
    <w:p w14:paraId="1A82FE9B" w14:textId="77777777" w:rsidR="00F72021" w:rsidRPr="00F10AF0" w:rsidRDefault="00F72021" w:rsidP="00F72021">
      <w:pPr>
        <w:rPr>
          <w:b/>
        </w:rPr>
      </w:pPr>
      <w:r w:rsidRPr="00F10AF0">
        <w:rPr>
          <w:b/>
        </w:rPr>
        <w:t xml:space="preserve">Nástroje: </w:t>
      </w:r>
    </w:p>
    <w:p w14:paraId="1A82FE9C" w14:textId="77777777" w:rsidR="00F72021" w:rsidRPr="00577FFE" w:rsidRDefault="00EB7BB6" w:rsidP="00287971">
      <w:pPr>
        <w:pStyle w:val="Odstavecseseznamem"/>
        <w:numPr>
          <w:ilvl w:val="0"/>
          <w:numId w:val="18"/>
        </w:numPr>
        <w:rPr>
          <w:b/>
        </w:rPr>
      </w:pPr>
      <w:r>
        <w:rPr>
          <w:b/>
        </w:rPr>
        <w:t>Městská sportovní zařízení jako osa pro činnost klubů</w:t>
      </w:r>
    </w:p>
    <w:p w14:paraId="1A82FE9D" w14:textId="77777777" w:rsidR="00F72021" w:rsidRPr="00577FFE" w:rsidRDefault="00F72021" w:rsidP="00287971">
      <w:pPr>
        <w:pStyle w:val="Odstavecseseznamem"/>
        <w:numPr>
          <w:ilvl w:val="0"/>
          <w:numId w:val="18"/>
        </w:numPr>
        <w:rPr>
          <w:b/>
        </w:rPr>
      </w:pPr>
      <w:r w:rsidRPr="00577FFE">
        <w:rPr>
          <w:b/>
        </w:rPr>
        <w:t>Podpora vrcholového a výkonnostního sportu</w:t>
      </w:r>
    </w:p>
    <w:p w14:paraId="1A82FE9E" w14:textId="77777777" w:rsidR="00F72021" w:rsidRDefault="00F72021" w:rsidP="00287971">
      <w:pPr>
        <w:pStyle w:val="Odstavecseseznamem"/>
        <w:numPr>
          <w:ilvl w:val="0"/>
          <w:numId w:val="18"/>
        </w:numPr>
        <w:rPr>
          <w:b/>
        </w:rPr>
      </w:pPr>
      <w:r w:rsidRPr="00577FFE">
        <w:rPr>
          <w:b/>
        </w:rPr>
        <w:t>Podpora soutěžního sportu základní úrovně</w:t>
      </w:r>
    </w:p>
    <w:p w14:paraId="1A82FE9F" w14:textId="77777777" w:rsidR="00A91183" w:rsidRPr="00577FFE" w:rsidRDefault="00A91183" w:rsidP="00287971">
      <w:pPr>
        <w:pStyle w:val="Odstavecseseznamem"/>
        <w:numPr>
          <w:ilvl w:val="0"/>
          <w:numId w:val="18"/>
        </w:numPr>
        <w:rPr>
          <w:b/>
        </w:rPr>
      </w:pPr>
      <w:r>
        <w:rPr>
          <w:b/>
        </w:rPr>
        <w:t xml:space="preserve">Podpora nesoutěžního </w:t>
      </w:r>
      <w:r w:rsidR="00043000">
        <w:rPr>
          <w:b/>
        </w:rPr>
        <w:t>organizovaného sportu</w:t>
      </w:r>
    </w:p>
    <w:p w14:paraId="1A82FEA0" w14:textId="77777777" w:rsidR="00F72021" w:rsidRDefault="00F72021" w:rsidP="00287971">
      <w:pPr>
        <w:pStyle w:val="Odstavecseseznamem"/>
        <w:numPr>
          <w:ilvl w:val="0"/>
          <w:numId w:val="18"/>
        </w:numPr>
        <w:rPr>
          <w:b/>
        </w:rPr>
      </w:pPr>
      <w:r w:rsidRPr="00577FFE">
        <w:rPr>
          <w:b/>
        </w:rPr>
        <w:t>Rozvoj a rozšiřování členské základny</w:t>
      </w:r>
    </w:p>
    <w:p w14:paraId="1A82FEA1" w14:textId="77777777" w:rsidR="00BD7BC8" w:rsidRDefault="00BD7BC8" w:rsidP="00287971">
      <w:pPr>
        <w:pStyle w:val="Odstavecseseznamem"/>
        <w:numPr>
          <w:ilvl w:val="0"/>
          <w:numId w:val="18"/>
        </w:numPr>
        <w:rPr>
          <w:b/>
        </w:rPr>
      </w:pPr>
      <w:r>
        <w:rPr>
          <w:b/>
        </w:rPr>
        <w:t>Komunikace se sportovním prostředím</w:t>
      </w:r>
    </w:p>
    <w:p w14:paraId="1A82FEA2" w14:textId="77777777" w:rsidR="003F2C3D" w:rsidRPr="00577FFE" w:rsidRDefault="003F2C3D" w:rsidP="00287971">
      <w:pPr>
        <w:pStyle w:val="Odstavecseseznamem"/>
        <w:numPr>
          <w:ilvl w:val="0"/>
          <w:numId w:val="18"/>
        </w:numPr>
        <w:rPr>
          <w:b/>
        </w:rPr>
      </w:pPr>
      <w:r>
        <w:rPr>
          <w:b/>
        </w:rPr>
        <w:t xml:space="preserve">Karta </w:t>
      </w:r>
      <w:r w:rsidR="00665F87">
        <w:rPr>
          <w:b/>
        </w:rPr>
        <w:t>„Sportovní fanda Plzně“</w:t>
      </w:r>
    </w:p>
    <w:p w14:paraId="1A82FEA3" w14:textId="77777777" w:rsidR="00EB7BB6" w:rsidRPr="00AA773D" w:rsidRDefault="00EB7BB6" w:rsidP="00EB7BB6">
      <w:pPr>
        <w:pStyle w:val="Nadpis3"/>
      </w:pPr>
      <w:bookmarkStart w:id="157" w:name="_Toc430614807"/>
      <w:bookmarkStart w:id="158" w:name="_Toc430617885"/>
      <w:r w:rsidRPr="00AA773D">
        <w:t>Městská sportovní zařízení jako osa pro činnost klubů</w:t>
      </w:r>
      <w:bookmarkEnd w:id="157"/>
      <w:bookmarkEnd w:id="158"/>
      <w:r w:rsidRPr="00AA773D">
        <w:t xml:space="preserve"> </w:t>
      </w:r>
    </w:p>
    <w:p w14:paraId="1A82FEA4" w14:textId="77777777" w:rsidR="00F72021" w:rsidRDefault="00F72021" w:rsidP="00F72021">
      <w:pPr>
        <w:spacing w:after="0"/>
        <w:jc w:val="both"/>
      </w:pPr>
      <w:r>
        <w:t xml:space="preserve">Město vlastní strategickou sportovní infrastrukturu, její provoz svěřuje většinou sportovním klubům, které tak mají podmínky pro svoji činnost. </w:t>
      </w:r>
      <w:r w:rsidR="00EB7BB6">
        <w:t xml:space="preserve">Spolupráce i tento osvědčený model je oboustranně výhodný, kdy potvrzením jsou jak výsledky klubů, tak vysoká návštěvnost zařízení. </w:t>
      </w:r>
    </w:p>
    <w:p w14:paraId="1A82FEA5" w14:textId="77777777" w:rsidR="00F72021" w:rsidRDefault="00F72021" w:rsidP="00F72021">
      <w:pPr>
        <w:pStyle w:val="Nadpis3"/>
      </w:pPr>
      <w:bookmarkStart w:id="159" w:name="_Toc425944033"/>
      <w:bookmarkStart w:id="160" w:name="_Toc428815890"/>
      <w:bookmarkStart w:id="161" w:name="_Toc430614808"/>
      <w:bookmarkStart w:id="162" w:name="_Toc430617886"/>
      <w:r>
        <w:t>Podpora vrcholového a výkonnostního sportu</w:t>
      </w:r>
      <w:bookmarkEnd w:id="159"/>
      <w:bookmarkEnd w:id="160"/>
      <w:bookmarkEnd w:id="161"/>
      <w:bookmarkEnd w:id="162"/>
    </w:p>
    <w:p w14:paraId="1A82FEA6" w14:textId="77777777" w:rsidR="00F72021" w:rsidRDefault="00F72021" w:rsidP="00F72021">
      <w:pPr>
        <w:jc w:val="both"/>
      </w:pPr>
      <w:r>
        <w:t xml:space="preserve">Město Plzeň bude nadále podporovat </w:t>
      </w:r>
      <w:r w:rsidR="00A91183">
        <w:t>kluby</w:t>
      </w:r>
      <w:r>
        <w:t xml:space="preserve">, které mají vysokou výkonnostní úroveň, nemají dosud profesionální </w:t>
      </w:r>
      <w:r w:rsidR="00A91183">
        <w:t>statut</w:t>
      </w:r>
      <w:r>
        <w:t xml:space="preserve"> (házená, hokejbal, volejbal, basketbal, florbal), dále pak individuální sporty </w:t>
      </w:r>
      <w:r w:rsidR="00AA773D">
        <w:br/>
      </w:r>
      <w:r>
        <w:t xml:space="preserve">či sportovce. </w:t>
      </w:r>
      <w:r w:rsidR="00A91183">
        <w:t>P</w:t>
      </w:r>
      <w:r>
        <w:t xml:space="preserve">rostředky podpory budou </w:t>
      </w:r>
      <w:r w:rsidR="00A91183">
        <w:t xml:space="preserve">přednostně </w:t>
      </w:r>
      <w:r>
        <w:t xml:space="preserve">směřovat do dětí a </w:t>
      </w:r>
      <w:r w:rsidR="00A91183">
        <w:t xml:space="preserve">talentované </w:t>
      </w:r>
      <w:r>
        <w:t xml:space="preserve">mládeže. V této oblasti je transparentně nastaven grantový program, snahou budoucího období bude zajistit zejména adekvátní navýšení jeho rozpočtu. </w:t>
      </w:r>
    </w:p>
    <w:p w14:paraId="1A82FEA7" w14:textId="77777777" w:rsidR="00F72021" w:rsidRDefault="00F72021" w:rsidP="00F72021">
      <w:pPr>
        <w:pStyle w:val="Nadpis3"/>
      </w:pPr>
      <w:bookmarkStart w:id="163" w:name="_Toc425944034"/>
      <w:bookmarkStart w:id="164" w:name="_Toc428815891"/>
      <w:bookmarkStart w:id="165" w:name="_Toc430614809"/>
      <w:bookmarkStart w:id="166" w:name="_Toc430617887"/>
      <w:r>
        <w:t>Podpora soutěžního sportu základní úrovně</w:t>
      </w:r>
      <w:bookmarkEnd w:id="163"/>
      <w:bookmarkEnd w:id="164"/>
      <w:bookmarkEnd w:id="165"/>
      <w:bookmarkEnd w:id="166"/>
    </w:p>
    <w:p w14:paraId="1A82FEA8" w14:textId="77777777" w:rsidR="00F72021" w:rsidRDefault="00F72021" w:rsidP="00F72021">
      <w:pPr>
        <w:jc w:val="both"/>
      </w:pPr>
      <w:r>
        <w:t xml:space="preserve">Základní či nižší výkonnostní úroveň je spojena s jiným </w:t>
      </w:r>
      <w:r w:rsidR="00A91183">
        <w:t xml:space="preserve">než sportovním </w:t>
      </w:r>
      <w:r>
        <w:t xml:space="preserve">profesním směřováním, tréninkovým úsilím, někdy </w:t>
      </w:r>
      <w:r w:rsidR="00C356A5">
        <w:t xml:space="preserve">i </w:t>
      </w:r>
      <w:r>
        <w:t>nižší mírou nadání</w:t>
      </w:r>
      <w:r w:rsidR="00A91183">
        <w:t>, ale i</w:t>
      </w:r>
      <w:r>
        <w:t xml:space="preserve"> účast</w:t>
      </w:r>
      <w:r w:rsidR="00A91183">
        <w:t>í</w:t>
      </w:r>
      <w:r>
        <w:t xml:space="preserve"> v soutěžích okresní a krajské úrovně. Tvoří </w:t>
      </w:r>
      <w:r>
        <w:lastRenderedPageBreak/>
        <w:t xml:space="preserve">ji </w:t>
      </w:r>
      <w:r w:rsidR="00A91183">
        <w:t>jak</w:t>
      </w:r>
      <w:r>
        <w:t xml:space="preserve"> začátečníci, stejně jako sportovci, kteří jsou za vrcholem své kariéry.</w:t>
      </w:r>
      <w:r w:rsidR="00A91183">
        <w:t xml:space="preserve"> Tato oblast se</w:t>
      </w:r>
      <w:r>
        <w:t xml:space="preserve"> týká největšího počtu organizovaných sportovců v rámci Plzně přibližně 3</w:t>
      </w:r>
      <w:r w:rsidR="00043000">
        <w:t>0</w:t>
      </w:r>
      <w:r>
        <w:t xml:space="preserve">.000 občanů a to jak dětí (asi třetina), </w:t>
      </w:r>
      <w:r w:rsidR="00A91183">
        <w:t>tak dospělých (z toho 19</w:t>
      </w:r>
      <w:r w:rsidR="00AA773D">
        <w:t xml:space="preserve"> </w:t>
      </w:r>
      <w:r w:rsidR="00A91183">
        <w:t xml:space="preserve">% žen) a </w:t>
      </w:r>
      <w:r>
        <w:t xml:space="preserve">je postavena na dobrovolné práci funkcionářů, trenérů </w:t>
      </w:r>
      <w:r w:rsidR="005E0F4D">
        <w:br/>
      </w:r>
      <w:r>
        <w:t xml:space="preserve">a </w:t>
      </w:r>
      <w:r w:rsidR="00A91183">
        <w:t>rozhodčích a aktivitě sportovců</w:t>
      </w:r>
      <w:r>
        <w:t xml:space="preserve">. Město podporuje především </w:t>
      </w:r>
      <w:r w:rsidR="004F6C37">
        <w:t>činnost a provoz klubů.</w:t>
      </w:r>
      <w:r>
        <w:t xml:space="preserve"> </w:t>
      </w:r>
    </w:p>
    <w:p w14:paraId="1A82FEA9" w14:textId="77777777" w:rsidR="00043000" w:rsidRDefault="00043000" w:rsidP="00F72021">
      <w:pPr>
        <w:pStyle w:val="Nadpis3"/>
      </w:pPr>
      <w:bookmarkStart w:id="167" w:name="_Toc430614810"/>
      <w:bookmarkStart w:id="168" w:name="_Toc430617888"/>
      <w:bookmarkStart w:id="169" w:name="_Toc425944035"/>
      <w:bookmarkStart w:id="170" w:name="_Toc428815892"/>
      <w:r>
        <w:t>Podpora nesoutěžního organizovaného sportu</w:t>
      </w:r>
      <w:bookmarkEnd w:id="167"/>
      <w:bookmarkEnd w:id="168"/>
    </w:p>
    <w:p w14:paraId="1A82FEAA" w14:textId="77777777" w:rsidR="00043000" w:rsidRDefault="00043000" w:rsidP="008919A5">
      <w:pPr>
        <w:spacing w:after="0"/>
        <w:jc w:val="both"/>
      </w:pPr>
      <w:r>
        <w:t xml:space="preserve">Nenahraditelnou součástí organizovaného sportu jsou organizace a kluby, které provozují především tělovýchovné aktivity a sporty bez ambice soutěžit (ČOS, </w:t>
      </w:r>
      <w:proofErr w:type="spellStart"/>
      <w:r>
        <w:t>ČASpV</w:t>
      </w:r>
      <w:proofErr w:type="spellEnd"/>
      <w:r>
        <w:t>, KČT</w:t>
      </w:r>
      <w:r w:rsidR="008919A5">
        <w:t xml:space="preserve">, Junák </w:t>
      </w:r>
      <w:r>
        <w:t xml:space="preserve">a další). Vzhledem k nedostatku přirozeného pohybu, ale i prodlužování života a zvyšování populace seniorů, jejich význam roste. </w:t>
      </w:r>
      <w:r w:rsidR="008919A5">
        <w:t xml:space="preserve">V těchto organizacích je v Plzni registrováno více než 7.000 občanů, nicméně dopadem své činnosti oslovují daleko větší skupinu. </w:t>
      </w:r>
    </w:p>
    <w:p w14:paraId="1A82FEAB" w14:textId="77777777" w:rsidR="008919A5" w:rsidRPr="00043000" w:rsidRDefault="008919A5" w:rsidP="008919A5">
      <w:r>
        <w:t>Město Plzeň bude podporovat činnost těchto organizací včetně významných akcí, jako jsou přehlídky či turistické akce propagující region či podporující pohybovou aktivitu.</w:t>
      </w:r>
    </w:p>
    <w:p w14:paraId="1A82FEAC" w14:textId="77777777" w:rsidR="00F72021" w:rsidRDefault="00F72021" w:rsidP="00F72021">
      <w:pPr>
        <w:pStyle w:val="Nadpis3"/>
      </w:pPr>
      <w:bookmarkStart w:id="171" w:name="_Toc430614811"/>
      <w:bookmarkStart w:id="172" w:name="_Toc430617889"/>
      <w:r>
        <w:t>Rozvoj a rozšiřování členské základny</w:t>
      </w:r>
      <w:bookmarkEnd w:id="169"/>
      <w:bookmarkEnd w:id="170"/>
      <w:bookmarkEnd w:id="171"/>
      <w:bookmarkEnd w:id="172"/>
    </w:p>
    <w:p w14:paraId="1A82FEAD" w14:textId="77777777" w:rsidR="00F72021" w:rsidRDefault="00F72021" w:rsidP="00F72021">
      <w:pPr>
        <w:jc w:val="both"/>
      </w:pPr>
      <w:r>
        <w:t>Cílem je rovněž navyšovat počty organizovaných sportovců a to jak z řad dětí a mládeže, která je v neuspokojivém poměru k dospělým (36</w:t>
      </w:r>
      <w:r w:rsidR="00DE1512">
        <w:t xml:space="preserve"> </w:t>
      </w:r>
      <w:r>
        <w:t xml:space="preserve">%), tak dospělých (zacílení zejména na dobrovolnou trenérskou činnost). Jedním z nástrojů </w:t>
      </w:r>
      <w:r w:rsidR="004F6C37">
        <w:t xml:space="preserve">podporovaných městem </w:t>
      </w:r>
      <w:r>
        <w:t>je další rozvoj akc</w:t>
      </w:r>
      <w:r w:rsidR="004F6C37">
        <w:t>e</w:t>
      </w:r>
      <w:r>
        <w:t xml:space="preserve"> Festival </w:t>
      </w:r>
      <w:r w:rsidR="00D6066E" w:rsidRPr="00570394">
        <w:rPr>
          <w:color w:val="FF0000"/>
        </w:rPr>
        <w:t>S</w:t>
      </w:r>
      <w:r>
        <w:t>portu</w:t>
      </w:r>
      <w:r w:rsidR="001B22E1">
        <w:t>.</w:t>
      </w:r>
      <w:r w:rsidR="004F6C37">
        <w:t xml:space="preserve"> </w:t>
      </w:r>
    </w:p>
    <w:p w14:paraId="1A82FEAE" w14:textId="77777777" w:rsidR="00F72021" w:rsidRDefault="00AC7DEC" w:rsidP="00AC7DEC">
      <w:pPr>
        <w:pStyle w:val="Nadpis3"/>
      </w:pPr>
      <w:bookmarkStart w:id="173" w:name="_Toc428815893"/>
      <w:bookmarkStart w:id="174" w:name="_Toc430614812"/>
      <w:bookmarkStart w:id="175" w:name="_Toc430617890"/>
      <w:r>
        <w:t>Komunikace se sportovním prostředím</w:t>
      </w:r>
      <w:bookmarkEnd w:id="173"/>
      <w:bookmarkEnd w:id="174"/>
      <w:bookmarkEnd w:id="175"/>
    </w:p>
    <w:p w14:paraId="1A82FEAF" w14:textId="77777777" w:rsidR="00AC7DEC" w:rsidRDefault="00AC7DEC" w:rsidP="00AA773D">
      <w:pPr>
        <w:jc w:val="both"/>
      </w:pPr>
      <w:r>
        <w:t>Sportovní kluby dosud většinou nemají své strategické plány rozvoje</w:t>
      </w:r>
      <w:r w:rsidR="00043000">
        <w:t xml:space="preserve">. </w:t>
      </w:r>
      <w:r>
        <w:t>Jejich záměry ve sportovní činnosti, ale i provozování areálů a pořadatelství jsou důležitými informacemi pro vedení města Plzně a uplatnění koncepce sportu. Předpokládáme pravidelnou komunikaci zejména se střešními sportovními organizacemi.</w:t>
      </w:r>
    </w:p>
    <w:p w14:paraId="1A82FEB0" w14:textId="77777777" w:rsidR="00665F87" w:rsidRDefault="00665F87" w:rsidP="00665F87">
      <w:pPr>
        <w:pStyle w:val="Nadpis3"/>
      </w:pPr>
      <w:bookmarkStart w:id="176" w:name="_Toc428815894"/>
      <w:bookmarkStart w:id="177" w:name="_Toc430614813"/>
      <w:bookmarkStart w:id="178" w:name="_Toc430617891"/>
      <w:r>
        <w:t>Karta „Sportovní fanda Plzně“</w:t>
      </w:r>
      <w:r w:rsidR="00BC4797">
        <w:t xml:space="preserve"> = Fandíme všem</w:t>
      </w:r>
      <w:bookmarkEnd w:id="176"/>
      <w:bookmarkEnd w:id="177"/>
      <w:bookmarkEnd w:id="178"/>
    </w:p>
    <w:p w14:paraId="1A82FEB1" w14:textId="77777777" w:rsidR="00665F87" w:rsidRPr="00AC7DEC" w:rsidRDefault="00665F87" w:rsidP="00AA773D">
      <w:pPr>
        <w:jc w:val="both"/>
      </w:pPr>
      <w:r>
        <w:t xml:space="preserve">Město Plzeň chce podporovat diváctví napříč sportovními odvětvími, chce podporovat místní patriotismus a pomoci propojit komunity fanoušků napříč sporty i generacemi. </w:t>
      </w:r>
    </w:p>
    <w:p w14:paraId="1A82FEB2" w14:textId="77777777" w:rsidR="00F72021" w:rsidRPr="00100C5B" w:rsidRDefault="00F72021" w:rsidP="00F72021"/>
    <w:p w14:paraId="1A82FEB3" w14:textId="77777777" w:rsidR="00F72021" w:rsidRDefault="00F72021" w:rsidP="00F72021">
      <w:pPr>
        <w:rPr>
          <w:rFonts w:asciiTheme="majorHAnsi" w:eastAsiaTheme="majorEastAsia" w:hAnsiTheme="majorHAnsi" w:cstheme="majorBidi"/>
          <w:b/>
          <w:bCs/>
          <w:color w:val="6E9400" w:themeColor="accent1" w:themeShade="BF"/>
          <w:sz w:val="28"/>
          <w:szCs w:val="28"/>
        </w:rPr>
      </w:pPr>
      <w:r>
        <w:br w:type="page"/>
      </w:r>
    </w:p>
    <w:p w14:paraId="1A82FEB4" w14:textId="77777777" w:rsidR="007A330A" w:rsidRPr="00FA2ACF" w:rsidRDefault="007A330A" w:rsidP="007A330A">
      <w:pPr>
        <w:pStyle w:val="Nadpis1"/>
      </w:pPr>
      <w:bookmarkStart w:id="179" w:name="_Toc430617892"/>
      <w:bookmarkStart w:id="180" w:name="_Toc430764746"/>
      <w:r>
        <w:lastRenderedPageBreak/>
        <w:t>Cíl 3 Vytvářet podmínky pro s</w:t>
      </w:r>
      <w:r w:rsidRPr="00FA2ACF">
        <w:t xml:space="preserve">pojení vzdělávání </w:t>
      </w:r>
      <w:r>
        <w:t xml:space="preserve">a </w:t>
      </w:r>
      <w:r w:rsidRPr="00FA2ACF">
        <w:t xml:space="preserve">sportu </w:t>
      </w:r>
      <w:r>
        <w:t>– rozvoj školního sportu</w:t>
      </w:r>
      <w:bookmarkEnd w:id="179"/>
      <w:bookmarkEnd w:id="180"/>
    </w:p>
    <w:p w14:paraId="1A82FEB5" w14:textId="77777777" w:rsidR="00F72021" w:rsidRDefault="00F72021" w:rsidP="00F72021">
      <w:pPr>
        <w:jc w:val="both"/>
      </w:pPr>
      <w:r>
        <w:t xml:space="preserve">Cílem je </w:t>
      </w:r>
      <w:r w:rsidR="00B85C28">
        <w:t>optimalizovat</w:t>
      </w:r>
      <w:r>
        <w:t xml:space="preserve"> v Plzni podmínky, které umožní skloubit kvalitní vzdělání a sportovní přípravu </w:t>
      </w:r>
      <w:r w:rsidRPr="008501E6">
        <w:t>talentů na všech stupních škol (</w:t>
      </w:r>
      <w:r w:rsidR="00427F7E" w:rsidRPr="008501E6">
        <w:t xml:space="preserve">MŠ, </w:t>
      </w:r>
      <w:r w:rsidRPr="008501E6">
        <w:t xml:space="preserve">ZŠ, SŠ, VŠ). Plzeň se tak může stát skutečným regionálním </w:t>
      </w:r>
      <w:r>
        <w:t xml:space="preserve">centrem talentovaných sportovců zařazených do státního systému přípravy. Tradice, sportovní infrastruktura </w:t>
      </w:r>
      <w:r w:rsidR="00AA773D">
        <w:br/>
      </w:r>
      <w:r>
        <w:t xml:space="preserve">i odborné vedení v klubech a na sportovních školách vytváří předpoklady pro úspěšné naplnění cíle. </w:t>
      </w:r>
    </w:p>
    <w:p w14:paraId="1A82FEB6" w14:textId="77777777" w:rsidR="00F72021" w:rsidRDefault="00F72021" w:rsidP="00F72021">
      <w:pPr>
        <w:jc w:val="both"/>
      </w:pPr>
      <w:r>
        <w:t xml:space="preserve">Na vzdělání sportující mládeže je v poslední době kladen větší důraz i vzhledem ke změnám, kdy </w:t>
      </w:r>
      <w:r w:rsidR="00AA773D">
        <w:br/>
      </w:r>
      <w:r>
        <w:t>až 80</w:t>
      </w:r>
      <w:r w:rsidR="00AA773D">
        <w:t xml:space="preserve"> </w:t>
      </w:r>
      <w:r>
        <w:t xml:space="preserve">% populace studuje vysokou školu. Proto je nutné změnit obvyklé disjunktivní postoje učitelů </w:t>
      </w:r>
      <w:r w:rsidR="00AA773D">
        <w:br/>
      </w:r>
      <w:r>
        <w:t>a trenérů „Studuj nebo sportuj“ na konjunktivní „Studuj a sportuj!“ a vytvářet dětem podmínky pro realizaci jejich nadání.</w:t>
      </w:r>
    </w:p>
    <w:p w14:paraId="1A82FEB7" w14:textId="77777777" w:rsidR="00F72021" w:rsidRDefault="00F72021" w:rsidP="007A330A">
      <w:pPr>
        <w:spacing w:after="0"/>
        <w:jc w:val="both"/>
      </w:pPr>
      <w:r>
        <w:t xml:space="preserve">Kromě talentovaných sportovců však musí všechny stupně škol kromě tělesné výchovy rozšířit </w:t>
      </w:r>
      <w:r w:rsidR="00AA773D">
        <w:br/>
      </w:r>
      <w:r>
        <w:t>i nabídku školních sportovních aktivit. Od nejmenších dětí předškolního věku, u dětí mladšího školního věku vytvořit prostor na školách pro rozvoj zájmů dětí včetně sportu, tak aby dítě ze školy neodcházelo domů k počítači či k televizi, ale dále bylo v kolektivu dětí a bylo mu umožněno sportovat aspoň požadovaných 60 minut denně. U dětí starších a mládeže více přihlížet k zájmům dětí a rozvíjet spolupráci škol a sportovních klubů.</w:t>
      </w:r>
    </w:p>
    <w:p w14:paraId="1A82FEB8" w14:textId="77777777" w:rsidR="007A330A" w:rsidRDefault="007A330A" w:rsidP="007A330A">
      <w:pPr>
        <w:spacing w:after="0"/>
        <w:jc w:val="both"/>
      </w:pPr>
      <w:r>
        <w:t>Uvědomujeme si alarmující stav zdatnosti dětí a mládeže v Plzni.</w:t>
      </w:r>
    </w:p>
    <w:p w14:paraId="1A82FEB9" w14:textId="77777777" w:rsidR="007A330A" w:rsidRDefault="007A330A" w:rsidP="007A330A">
      <w:pPr>
        <w:spacing w:after="0"/>
        <w:jc w:val="both"/>
      </w:pPr>
      <w:r w:rsidRPr="00071D8D">
        <w:t xml:space="preserve">Monitorování pohybových režimů dětí </w:t>
      </w:r>
      <w:r>
        <w:t xml:space="preserve">ukazuje, že většina či žádné ze čtyř sledovaných kritérií (celkový objem pohybových aktivit, intenzita PA, frekvence v týdenním režimu, struktura PA </w:t>
      </w:r>
      <w:r w:rsidR="00056621">
        <w:br/>
      </w:r>
      <w:r>
        <w:t>– pestrost) nebývá naplněna. Řada studií redukuje monitorování na pouhý objem (hodiny/týden; frekvence) a kvalitativní hlediska (intenzitu, strukturu) zmiňuje okrajově či vůbec. Pohybový režim dětí se projevuje jak na složení těla, správném držení těla, tak na zdatnosti.</w:t>
      </w:r>
    </w:p>
    <w:p w14:paraId="1A82FEBA" w14:textId="77777777" w:rsidR="007A330A" w:rsidRDefault="007A330A" w:rsidP="007A330A">
      <w:pPr>
        <w:spacing w:after="0"/>
        <w:jc w:val="both"/>
      </w:pPr>
      <w:r>
        <w:t xml:space="preserve">Problémem je jak obézní dítě, tak štíhlé dítě se špatným držením těla či nízkou zdatností, ale i zdatné dítě s bolestmi zad a skoliózou. Zdatnost sledujeme pomocí testů vytrvalosti, síly, rychlosti </w:t>
      </w:r>
      <w:r w:rsidR="00056621">
        <w:br/>
      </w:r>
      <w:r>
        <w:t>a pohyblivosti (ohebnosti) často doplněné o složení těla.</w:t>
      </w:r>
    </w:p>
    <w:p w14:paraId="1A82FEBB" w14:textId="77777777" w:rsidR="007A330A" w:rsidRDefault="007A330A" w:rsidP="007A330A">
      <w:pPr>
        <w:spacing w:after="0"/>
        <w:jc w:val="both"/>
      </w:pPr>
      <w:r>
        <w:t>Studie Českého Olympijského výboru na základě výsledků Sazka olympijského víceboje (data z 2014/2015) ukázala, že žáci ZŠ Plzeňského kraje dosáhli nejhorších výsledků. Podrobné šetření na území města Plzně neproběhlo.</w:t>
      </w:r>
    </w:p>
    <w:p w14:paraId="1A82FEBC" w14:textId="77777777" w:rsidR="007A330A" w:rsidRDefault="007A330A" w:rsidP="007A330A">
      <w:pPr>
        <w:spacing w:after="0"/>
        <w:jc w:val="both"/>
      </w:pPr>
      <w:r w:rsidRPr="008501E6">
        <w:t xml:space="preserve">Cílem města Plzně je zahájit dlouhodobé monitorování zdatnosti žáků </w:t>
      </w:r>
      <w:r w:rsidR="009961AF" w:rsidRPr="008501E6">
        <w:t xml:space="preserve">MŠ a </w:t>
      </w:r>
      <w:r w:rsidRPr="008501E6">
        <w:t xml:space="preserve">ZŠ, hledání příčinných </w:t>
      </w:r>
      <w:r>
        <w:t>vztahů (vybavení škol, malé zapojení dětí do mimoškolních aktivit, pohybový program, způsob vedení dětí, dostupnost sportovišť, dostatek vzdělaných dobrovolníků, finanční náročnost sportu</w:t>
      </w:r>
      <w:r w:rsidR="00C356A5">
        <w:t xml:space="preserve"> </w:t>
      </w:r>
      <w:r w:rsidR="009961AF">
        <w:br/>
      </w:r>
      <w:r w:rsidR="00C356A5">
        <w:t xml:space="preserve">a </w:t>
      </w:r>
      <w:r w:rsidR="005E0F4D">
        <w:t>p</w:t>
      </w:r>
      <w:r w:rsidR="00C356A5">
        <w:t>odobně</w:t>
      </w:r>
      <w:r>
        <w:t>) a hledání adekvátních nástrojů pro zlepšení stavu.</w:t>
      </w:r>
    </w:p>
    <w:p w14:paraId="1A82FEBD" w14:textId="77777777" w:rsidR="007A330A" w:rsidRDefault="007A330A" w:rsidP="007A330A">
      <w:pPr>
        <w:spacing w:after="0"/>
        <w:jc w:val="both"/>
      </w:pPr>
      <w:r>
        <w:t>Nelze přenést zodpovědnost pouze na děti a rodiče a činnost sportovních klubů. Sportovní politika musí hledat nástroje, jak vytvořit materiální i personální podmínky pro žádoucí změny.</w:t>
      </w:r>
    </w:p>
    <w:p w14:paraId="1A82FEBE" w14:textId="77777777" w:rsidR="007A330A" w:rsidRDefault="007A330A" w:rsidP="007A330A">
      <w:pPr>
        <w:spacing w:after="0"/>
        <w:jc w:val="both"/>
      </w:pPr>
      <w:r>
        <w:t xml:space="preserve">Rozvoj školního sportu bude postaven na zpřístupnění školních sportovních areálů pro spontánní </w:t>
      </w:r>
      <w:r w:rsidR="00056621">
        <w:br/>
      </w:r>
      <w:r>
        <w:t>i organizované pohybové aktivity.</w:t>
      </w:r>
    </w:p>
    <w:p w14:paraId="1A82FEBF" w14:textId="77777777" w:rsidR="007A330A" w:rsidRPr="00071D8D" w:rsidRDefault="007A330A" w:rsidP="007A330A">
      <w:pPr>
        <w:spacing w:after="0"/>
        <w:jc w:val="both"/>
      </w:pPr>
      <w:r>
        <w:t>Popularizaci programu a jeho zavedení na školy podpoří úspěšní plzeňští sportovci.</w:t>
      </w:r>
    </w:p>
    <w:p w14:paraId="1A82FEC0" w14:textId="77777777" w:rsidR="007A330A" w:rsidRDefault="007A330A" w:rsidP="00F72021">
      <w:pPr>
        <w:jc w:val="both"/>
      </w:pPr>
    </w:p>
    <w:p w14:paraId="1A82FEC1" w14:textId="77777777" w:rsidR="007A330A" w:rsidRDefault="007A330A" w:rsidP="00F72021">
      <w:pPr>
        <w:spacing w:after="0"/>
        <w:jc w:val="both"/>
        <w:rPr>
          <w:b/>
        </w:rPr>
      </w:pPr>
    </w:p>
    <w:p w14:paraId="1A82FEC2" w14:textId="77777777" w:rsidR="008919A5" w:rsidRDefault="008919A5">
      <w:pPr>
        <w:rPr>
          <w:b/>
        </w:rPr>
      </w:pPr>
      <w:r>
        <w:rPr>
          <w:b/>
        </w:rPr>
        <w:br w:type="page"/>
      </w:r>
    </w:p>
    <w:p w14:paraId="1A82FEC3" w14:textId="77777777" w:rsidR="00F72021" w:rsidRDefault="00F72021" w:rsidP="00F72021">
      <w:pPr>
        <w:spacing w:after="0"/>
        <w:jc w:val="both"/>
        <w:rPr>
          <w:b/>
        </w:rPr>
      </w:pPr>
      <w:r w:rsidRPr="00083D48">
        <w:rPr>
          <w:b/>
        </w:rPr>
        <w:lastRenderedPageBreak/>
        <w:t>Nástroje:</w:t>
      </w:r>
    </w:p>
    <w:p w14:paraId="1A82FEC4" w14:textId="77777777" w:rsidR="00F72021" w:rsidRPr="00F409F7" w:rsidRDefault="00F72021" w:rsidP="00287971">
      <w:pPr>
        <w:pStyle w:val="Odstavecseseznamem"/>
        <w:numPr>
          <w:ilvl w:val="0"/>
          <w:numId w:val="13"/>
        </w:numPr>
        <w:rPr>
          <w:b/>
        </w:rPr>
      </w:pPr>
      <w:r w:rsidRPr="00F409F7">
        <w:rPr>
          <w:b/>
        </w:rPr>
        <w:t>Podpora sportovních tříd</w:t>
      </w:r>
    </w:p>
    <w:p w14:paraId="1A82FEC5" w14:textId="77777777" w:rsidR="00F72021" w:rsidRPr="00F409F7" w:rsidRDefault="00F72021" w:rsidP="00287971">
      <w:pPr>
        <w:pStyle w:val="Odstavecseseznamem"/>
        <w:numPr>
          <w:ilvl w:val="0"/>
          <w:numId w:val="13"/>
        </w:numPr>
        <w:rPr>
          <w:b/>
        </w:rPr>
      </w:pPr>
      <w:r w:rsidRPr="00F409F7">
        <w:rPr>
          <w:b/>
        </w:rPr>
        <w:t>Podpora vzniku sportovních akademií</w:t>
      </w:r>
    </w:p>
    <w:p w14:paraId="1A82FEC6" w14:textId="77777777" w:rsidR="00F72021" w:rsidRPr="00F409F7" w:rsidRDefault="00F72021" w:rsidP="00287971">
      <w:pPr>
        <w:pStyle w:val="Odstavecseseznamem"/>
        <w:numPr>
          <w:ilvl w:val="0"/>
          <w:numId w:val="13"/>
        </w:numPr>
        <w:rPr>
          <w:b/>
        </w:rPr>
      </w:pPr>
      <w:r w:rsidRPr="00F409F7">
        <w:rPr>
          <w:b/>
        </w:rPr>
        <w:t>Podpora univerzitního sportu a VŠ sportovců</w:t>
      </w:r>
    </w:p>
    <w:p w14:paraId="1A82FEC7" w14:textId="77777777" w:rsidR="00F72021" w:rsidRPr="00F409F7" w:rsidRDefault="00F72021" w:rsidP="00287971">
      <w:pPr>
        <w:pStyle w:val="Odstavecseseznamem"/>
        <w:numPr>
          <w:ilvl w:val="0"/>
          <w:numId w:val="13"/>
        </w:numPr>
        <w:rPr>
          <w:b/>
        </w:rPr>
      </w:pPr>
      <w:r w:rsidRPr="00F409F7">
        <w:rPr>
          <w:b/>
        </w:rPr>
        <w:t>Rozvoj školního sportu a mimoškolních sportovních aktivit</w:t>
      </w:r>
    </w:p>
    <w:p w14:paraId="1A82FEC8" w14:textId="77777777" w:rsidR="00F72021" w:rsidRDefault="00F72021" w:rsidP="00287971">
      <w:pPr>
        <w:pStyle w:val="Odstavecseseznamem"/>
        <w:numPr>
          <w:ilvl w:val="0"/>
          <w:numId w:val="13"/>
        </w:numPr>
        <w:rPr>
          <w:b/>
        </w:rPr>
      </w:pPr>
      <w:r w:rsidRPr="00F409F7">
        <w:rPr>
          <w:b/>
        </w:rPr>
        <w:t>Podpora rozšiřování hodin pohybových aktivit na školách</w:t>
      </w:r>
    </w:p>
    <w:p w14:paraId="1A82FEC9" w14:textId="77777777" w:rsidR="007A330A" w:rsidRPr="007A330A" w:rsidRDefault="007A330A" w:rsidP="007A330A">
      <w:pPr>
        <w:pStyle w:val="Odstavecseseznamem"/>
        <w:numPr>
          <w:ilvl w:val="0"/>
          <w:numId w:val="13"/>
        </w:numPr>
        <w:rPr>
          <w:b/>
        </w:rPr>
      </w:pPr>
      <w:r w:rsidRPr="007A330A">
        <w:rPr>
          <w:b/>
        </w:rPr>
        <w:t>Monitorování zdatnosti žáků ZŠ v Plzni ve spolupráci s akademickou sférou</w:t>
      </w:r>
    </w:p>
    <w:p w14:paraId="1A82FECA" w14:textId="77777777" w:rsidR="00F72021" w:rsidRDefault="00F72021" w:rsidP="00F72021">
      <w:pPr>
        <w:pStyle w:val="Nadpis3"/>
      </w:pPr>
      <w:bookmarkStart w:id="181" w:name="_Toc425943992"/>
      <w:bookmarkStart w:id="182" w:name="_Toc428815901"/>
      <w:bookmarkStart w:id="183" w:name="_Toc430614815"/>
      <w:bookmarkStart w:id="184" w:name="_Toc430617893"/>
      <w:r>
        <w:t>Podpora sportovních tříd</w:t>
      </w:r>
      <w:bookmarkEnd w:id="181"/>
      <w:bookmarkEnd w:id="182"/>
      <w:bookmarkEnd w:id="183"/>
      <w:bookmarkEnd w:id="184"/>
    </w:p>
    <w:p w14:paraId="1A82FECB" w14:textId="77777777" w:rsidR="00F72021" w:rsidRPr="00042906" w:rsidRDefault="00F72021" w:rsidP="00F72021">
      <w:pPr>
        <w:jc w:val="both"/>
      </w:pPr>
      <w:r>
        <w:t xml:space="preserve">Spolupráce základních škol a sportovních klubů se dlouhodobě osvědčila a město Plzeň bude nadále podporovat model sportovních tříd, který dětem umožňuje nejlépe skloubit povinnou školní </w:t>
      </w:r>
      <w:bookmarkStart w:id="185" w:name="_Toc425943993"/>
      <w:r>
        <w:t xml:space="preserve">docházku a sportovní přípravu. Většina základních škol v Plzni, pokud k tomu má podmínky, rozšiřuje </w:t>
      </w:r>
      <w:r w:rsidRPr="00042906">
        <w:t xml:space="preserve">povinnou výuku </w:t>
      </w:r>
      <w:r w:rsidR="00BA0D66">
        <w:t>t</w:t>
      </w:r>
      <w:r w:rsidRPr="00042906">
        <w:t xml:space="preserve">ělesné výchovy na tři </w:t>
      </w:r>
      <w:r w:rsidR="00BA0D66">
        <w:t xml:space="preserve">hodiny, </w:t>
      </w:r>
      <w:r w:rsidRPr="00042906">
        <w:t xml:space="preserve">11. ZŠ </w:t>
      </w:r>
      <w:r w:rsidR="00BA0D66">
        <w:t xml:space="preserve">Plzeň </w:t>
      </w:r>
      <w:r w:rsidRPr="00042906">
        <w:t xml:space="preserve">dokonce na žádoucích pět hodin týdně. Sportovní třídy </w:t>
      </w:r>
      <w:r>
        <w:t xml:space="preserve">při ZŠ </w:t>
      </w:r>
      <w:r w:rsidRPr="00042906">
        <w:t>se zaměřují na tradiční plzeňské sporty.</w:t>
      </w:r>
    </w:p>
    <w:p w14:paraId="1A82FECC" w14:textId="77777777" w:rsidR="00F72021" w:rsidRDefault="00F72021" w:rsidP="00F72021">
      <w:pPr>
        <w:pStyle w:val="Nadpis3"/>
      </w:pPr>
      <w:bookmarkStart w:id="186" w:name="_Toc428815902"/>
      <w:bookmarkStart w:id="187" w:name="_Toc430614816"/>
      <w:bookmarkStart w:id="188" w:name="_Toc430617894"/>
      <w:r>
        <w:t>Podpora vzniku sportovních akademií</w:t>
      </w:r>
      <w:bookmarkEnd w:id="185"/>
      <w:bookmarkEnd w:id="186"/>
      <w:bookmarkEnd w:id="187"/>
      <w:bookmarkEnd w:id="188"/>
    </w:p>
    <w:p w14:paraId="1A82FECD" w14:textId="77777777" w:rsidR="00F72021" w:rsidRDefault="00F72021" w:rsidP="00F72021">
      <w:pPr>
        <w:jc w:val="both"/>
      </w:pPr>
      <w:r>
        <w:t xml:space="preserve">Při přechodu na střední školy se již velmi liší nároky jednotlivých sportů na tréninkové zázemí, ale </w:t>
      </w:r>
      <w:r w:rsidR="00C04B90">
        <w:br/>
      </w:r>
      <w:r>
        <w:t xml:space="preserve">i preference studentů směrem k typu a úrovni vzdělání. Specifické podmínky nabízí sportovní gymnázium a soukromá Sportovní a podnikatelská střední škola. Plzeň je regionálním sportovním </w:t>
      </w:r>
      <w:r w:rsidR="00C04B90">
        <w:br/>
      </w:r>
      <w:r>
        <w:t xml:space="preserve">i vzdělávacím centrem a v úspěšných kolektivních sportech (fotbal, házená, lední hokej), podporuje vytvoření Sportovních akademií s mimořádnou koncentrací talentů, odborníků i zázemí. Centra mohou vzniknout pouze za široké spolupráce svazů, klubů, města a kraje. Pilotním projektem fotbalu je Fotbalová akademie Plzeňského kraje, kdy obrovský zájem při prvním náboru potvrzuje správný směr. </w:t>
      </w:r>
      <w:r w:rsidRPr="003328BE">
        <w:t xml:space="preserve">Strategie pro rozvoj akademií si stanovují velké sportovní svazy včetně velikosti finanční spoluúčasti. V Plzni je nyní i zastoupena i akademie Český svaz ledního hokeje. Je připraveno založení tenisové akademie, </w:t>
      </w:r>
      <w:r>
        <w:t xml:space="preserve">kde již </w:t>
      </w:r>
      <w:r w:rsidR="008919A5">
        <w:t>za</w:t>
      </w:r>
      <w:r w:rsidR="001B22E1">
        <w:t>čala</w:t>
      </w:r>
      <w:r>
        <w:t xml:space="preserve"> mod</w:t>
      </w:r>
      <w:r w:rsidR="00D7136F">
        <w:t xml:space="preserve">ernizace areálu </w:t>
      </w:r>
      <w:r w:rsidR="00BA0D66">
        <w:t>TJ</w:t>
      </w:r>
      <w:r w:rsidR="00D7136F">
        <w:t xml:space="preserve"> Slavia </w:t>
      </w:r>
      <w:r w:rsidR="00BA0D66">
        <w:t xml:space="preserve">VŠ </w:t>
      </w:r>
      <w:r w:rsidR="00D7136F">
        <w:t xml:space="preserve">Plzeň. V Plzni se rozvíjí cyklistická akademie, </w:t>
      </w:r>
      <w:r>
        <w:t xml:space="preserve">město by se mělo stát centrem nejlepších triatlonistů a </w:t>
      </w:r>
      <w:r w:rsidRPr="003328BE">
        <w:t>další významné sporty jsou v jednání.</w:t>
      </w:r>
      <w:r>
        <w:t xml:space="preserve"> </w:t>
      </w:r>
    </w:p>
    <w:p w14:paraId="1A82FECE" w14:textId="77777777" w:rsidR="00F72021" w:rsidRDefault="00F72021" w:rsidP="00F72021">
      <w:pPr>
        <w:pStyle w:val="Nadpis3"/>
      </w:pPr>
      <w:bookmarkStart w:id="189" w:name="_Toc425943994"/>
      <w:bookmarkStart w:id="190" w:name="_Toc428815903"/>
      <w:bookmarkStart w:id="191" w:name="_Toc430614817"/>
      <w:bookmarkStart w:id="192" w:name="_Toc430617895"/>
      <w:r>
        <w:t>Podpora univerzitního sportu a VŠ sportovců</w:t>
      </w:r>
      <w:bookmarkEnd w:id="189"/>
      <w:bookmarkEnd w:id="190"/>
      <w:bookmarkEnd w:id="191"/>
      <w:bookmarkEnd w:id="192"/>
    </w:p>
    <w:p w14:paraId="1A82FECF" w14:textId="77777777" w:rsidR="00F72021" w:rsidRDefault="00F72021" w:rsidP="00F72021">
      <w:pPr>
        <w:jc w:val="both"/>
      </w:pPr>
      <w:r>
        <w:t>Skloubit kariéru sportovce a studium na VŠ je bez pochopení a podpory vedení VŠ u některých sportovních odvětví velmi obtížné. Současná nabídka studijních programů na ZČU v Plzni umo</w:t>
      </w:r>
      <w:r w:rsidR="00C04B90">
        <w:t>žňuje zůstat úspěšným sportovcem</w:t>
      </w:r>
      <w:r>
        <w:t xml:space="preserve"> a pokračovat ve sportovní kariéře i vzdělávání. Na rozdíl od minulosti je i příležitostí vytvořit v některých individuálních sportech podmínky pro reprezentanty ČR (střelectví, plavání, atletika, judo, cyklistika, badminton, triatlon, kanoistika, moderní pětiboj) a stát se přirozeným centrem vysokoškolského sportu.</w:t>
      </w:r>
    </w:p>
    <w:p w14:paraId="1A82FED0" w14:textId="77777777" w:rsidR="00F72021" w:rsidRDefault="00F72021" w:rsidP="00F72021">
      <w:pPr>
        <w:pStyle w:val="Nadpis3"/>
      </w:pPr>
      <w:bookmarkStart w:id="193" w:name="_Toc425943995"/>
      <w:bookmarkStart w:id="194" w:name="_Toc428815904"/>
      <w:bookmarkStart w:id="195" w:name="_Toc430614818"/>
      <w:bookmarkStart w:id="196" w:name="_Toc430617896"/>
      <w:r>
        <w:t>Rozvoj školního sportu a mimoškolních sportovních aktivit</w:t>
      </w:r>
      <w:bookmarkEnd w:id="193"/>
      <w:bookmarkEnd w:id="194"/>
      <w:bookmarkEnd w:id="195"/>
      <w:bookmarkEnd w:id="196"/>
    </w:p>
    <w:p w14:paraId="1A82FED1" w14:textId="77777777" w:rsidR="00F72021" w:rsidRDefault="00F72021" w:rsidP="00F72021">
      <w:pPr>
        <w:spacing w:after="0"/>
        <w:jc w:val="both"/>
      </w:pPr>
      <w:r>
        <w:t xml:space="preserve">Školní sport probíhá na školních sportovištích a v současném životním stylu dětí a mládeže se stává základním pilířem rozvoje pohybové gramotnosti, zdatnosti, nástrojem k eliminaci </w:t>
      </w:r>
      <w:proofErr w:type="spellStart"/>
      <w:r>
        <w:t>hypokinetického</w:t>
      </w:r>
      <w:proofErr w:type="spellEnd"/>
      <w:r>
        <w:t xml:space="preserve"> životního stylu a prostředím pro rozvoj školní komunity (spolupráce školy, dětí a rodičů). </w:t>
      </w:r>
    </w:p>
    <w:p w14:paraId="1A82FED2" w14:textId="77777777" w:rsidR="00F72021" w:rsidRDefault="00F72021" w:rsidP="00F72021">
      <w:pPr>
        <w:spacing w:after="0"/>
        <w:jc w:val="both"/>
      </w:pPr>
      <w:r>
        <w:t xml:space="preserve">Školy ve spolupráci s rodiči by měly kromě výuky zásadním způsobem ovlivňovat i volný čas dětí </w:t>
      </w:r>
      <w:r w:rsidR="00C04B90">
        <w:br/>
      </w:r>
      <w:r>
        <w:t xml:space="preserve">a mládeže. </w:t>
      </w:r>
    </w:p>
    <w:p w14:paraId="1A82FED3" w14:textId="77777777" w:rsidR="00F72021" w:rsidRDefault="00F72021" w:rsidP="00F72021">
      <w:pPr>
        <w:spacing w:after="0"/>
        <w:jc w:val="both"/>
      </w:pPr>
      <w:r>
        <w:t xml:space="preserve">Hlavním úkolem školního sportu je vytvářet pozitivní vztah dětí k pohybu, představit jim tradiční </w:t>
      </w:r>
      <w:r w:rsidR="00C04B90">
        <w:br/>
      </w:r>
      <w:r>
        <w:t xml:space="preserve">i moderní sporty, ale i pohybové aktivity včetně turistiky. Školní sport není jen kroužkem či hodinou </w:t>
      </w:r>
      <w:r>
        <w:lastRenderedPageBreak/>
        <w:t xml:space="preserve">pohybu navíc, ale snahou vytvořit různorodý a pestrý každodenní sportovní program a zapojit do tvorby programu učitele, trenéry, cvičitele, rodiče, studenty pedagogických fakult VŠ i samotné děti. Do školního sportu jsou integrovány projekty MŠMT (např. Hodina pohybu navíc), projekty sportovních svazů (např. Basketbal do škol, Atletika pro děti, projekty Asociace školních sportovních klubů (Centra sportu, Sportující škola, Hry třetího tisíciletí), které jsou metodicky, materiálně </w:t>
      </w:r>
      <w:r w:rsidR="00C04B90">
        <w:br/>
      </w:r>
      <w:r>
        <w:t xml:space="preserve">i finančně podporovány, stejně jako vlastní činnost škol – sportovní kroužky, kurzy, příměstské tábory. </w:t>
      </w:r>
    </w:p>
    <w:p w14:paraId="1A82FED4" w14:textId="77777777" w:rsidR="00F72021" w:rsidRDefault="00F72021" w:rsidP="00F72021">
      <w:pPr>
        <w:spacing w:after="0"/>
        <w:jc w:val="both"/>
      </w:pPr>
      <w:r>
        <w:t>Školní sport má vlastní soutěže (včetně mezinárodních), národní i mezinárodní organizaci (AŠSK, ISF). Pro talentované je školní sport základnou, ze které odcházejí do klubů, ale nepřestávají být jeho součástí a v případě, že se ve sportu neprosadí, nemusí zcela rezignovat na pohyb. Školní sport tak není konkurencí pro sportovní kluby, ale jejich přirozenou základnou zajišťující všestranný rozvoj po celou dobu školní docházky. Zároveň je nejekonomičtějším nástrojem k ovlivnění pohybových návyků dětí.</w:t>
      </w:r>
    </w:p>
    <w:p w14:paraId="1A82FED5" w14:textId="77777777" w:rsidR="00F72021" w:rsidRDefault="00F72021" w:rsidP="00F72021">
      <w:pPr>
        <w:spacing w:after="0"/>
        <w:jc w:val="both"/>
      </w:pPr>
      <w:r>
        <w:t>Školní sportovní areály jsou bezpečné, snadno dostupné a dobře vybavené, aktivity jsou zpravidla odborně vedené, školní sport nevyžaduje asistenci rodičů při dopravě dětí. Mimoškolní aktivity mohou probíhat spontánně (otevřené areály) nebo organizovaně (kroužky, tréninky).</w:t>
      </w:r>
    </w:p>
    <w:p w14:paraId="1A82FED6" w14:textId="77777777" w:rsidR="00F72021" w:rsidRDefault="00F72021" w:rsidP="00F72021">
      <w:pPr>
        <w:spacing w:after="0"/>
        <w:jc w:val="both"/>
      </w:pPr>
      <w:r>
        <w:t xml:space="preserve">Město Plzeň bude podporovat rozvoj a ověřování pohybových programů k ovlivnění </w:t>
      </w:r>
      <w:proofErr w:type="spellStart"/>
      <w:r>
        <w:t>hypokinetického</w:t>
      </w:r>
      <w:proofErr w:type="spellEnd"/>
      <w:r>
        <w:t xml:space="preserve"> životního stylu dětí a eliminaci jeho důsledků.</w:t>
      </w:r>
    </w:p>
    <w:p w14:paraId="1A82FED7" w14:textId="77777777" w:rsidR="00F72021" w:rsidRDefault="00F72021" w:rsidP="00F72021">
      <w:pPr>
        <w:pStyle w:val="Nadpis3"/>
      </w:pPr>
      <w:bookmarkStart w:id="197" w:name="_Toc425943996"/>
      <w:bookmarkStart w:id="198" w:name="_Toc428815905"/>
      <w:bookmarkStart w:id="199" w:name="_Toc430614819"/>
      <w:bookmarkStart w:id="200" w:name="_Toc430617897"/>
      <w:r>
        <w:t>Podpora rozšiřování hodin pohybových aktivit na školách</w:t>
      </w:r>
      <w:bookmarkEnd w:id="197"/>
      <w:bookmarkEnd w:id="198"/>
      <w:bookmarkEnd w:id="199"/>
      <w:bookmarkEnd w:id="200"/>
    </w:p>
    <w:p w14:paraId="1A82FED8" w14:textId="77777777" w:rsidR="00F72021" w:rsidRDefault="00F72021" w:rsidP="00F72021">
      <w:pPr>
        <w:jc w:val="both"/>
      </w:pPr>
      <w:r>
        <w:t xml:space="preserve">Rozšiřování možností pohybových aktivit dětí ve školách je jednou z podmínek změnit současný stav (vytvořit prostor). Cílem je, aby děti, které nejsou členy sportovních klubů a neúčastní se sportovní přípravy, mohly v rámci TV a školního sportu mít hodinu pohybu denně. Základní školy v Plzni mají různé podmínky pro tělesnou výchovu i mimoškolní pohybové aktivity a budou tedy zpravidla volit mezi režimem 3+2 (rozšířená výuka na 3 hodiny TV + 2 hodiny kroužků) nebo 2+3 (povinné 2 hodiny TV + 3 hodiny kroužků). Pro realizaci tohoto nástroje v praxi je nutné najít provozní rezervy školních sportovních areálů, vybudovat nové kapacity (Cíl 1) a navýšit dotace na mimoškolní sportovní činnost. V současné době se na celostátní úrovni </w:t>
      </w:r>
      <w:proofErr w:type="spellStart"/>
      <w:r>
        <w:t>MZd</w:t>
      </w:r>
      <w:proofErr w:type="spellEnd"/>
      <w:r>
        <w:t xml:space="preserve"> a MŠMT připravují systémové dotace k podpoře školního sportu, tak aby byly postupně naplněny cíle EU na pět hodin pohybu dětí týdně vycházející z doporučení WHO a HEPA s přihlédnutím k místním podmínkám i tradicím. Důraz je mj. kladen i na aktivit</w:t>
      </w:r>
      <w:r w:rsidR="007A330A">
        <w:t>y</w:t>
      </w:r>
      <w:r>
        <w:t xml:space="preserve"> v parcích a přírodě, nikoli jen obvyklé pojetí na sportovištích.</w:t>
      </w:r>
    </w:p>
    <w:p w14:paraId="1A82FED9" w14:textId="77777777" w:rsidR="007A330A" w:rsidRDefault="007A330A" w:rsidP="007A330A">
      <w:pPr>
        <w:pStyle w:val="Nadpis3"/>
      </w:pPr>
      <w:bookmarkStart w:id="201" w:name="_Toc425943998"/>
      <w:bookmarkStart w:id="202" w:name="_Toc428815897"/>
      <w:bookmarkStart w:id="203" w:name="_Toc430614820"/>
      <w:bookmarkStart w:id="204" w:name="_Toc430617898"/>
      <w:r>
        <w:t>Monitorování zdatnosti žáků ZŠ v Plzni ve spolupráci s akademickou sférou</w:t>
      </w:r>
      <w:bookmarkEnd w:id="201"/>
      <w:bookmarkEnd w:id="202"/>
      <w:bookmarkEnd w:id="203"/>
      <w:bookmarkEnd w:id="204"/>
    </w:p>
    <w:p w14:paraId="1A82FEDA" w14:textId="77777777" w:rsidR="007A330A" w:rsidRPr="009A5C79" w:rsidRDefault="007A330A" w:rsidP="007A330A">
      <w:pPr>
        <w:jc w:val="both"/>
      </w:pPr>
      <w:r>
        <w:t>Monitorování zdatnosti bude probíhat dle EU standardu EUROFIT test, žáci budou testováni opakovaně (podzim/zima/jaro) a longitudinálně. Kromě zdatnosti bude u vybrané populace sledováno i složení těla a stav pohybového aparátu dle obvyklých standardů. Předpokládáme zapojení kateder a studentů z </w:t>
      </w:r>
      <w:proofErr w:type="spellStart"/>
      <w:r>
        <w:t>PedF</w:t>
      </w:r>
      <w:proofErr w:type="spellEnd"/>
      <w:r>
        <w:t xml:space="preserve"> ZČU i FZS ZČU</w:t>
      </w:r>
      <w:r w:rsidR="00C04B90">
        <w:t xml:space="preserve"> v Plzni</w:t>
      </w:r>
      <w:r>
        <w:t>. Výsledky šetření budou vztaženy k aktivitám dětí</w:t>
      </w:r>
      <w:r w:rsidR="00C04B90">
        <w:t xml:space="preserve"> </w:t>
      </w:r>
      <w:r>
        <w:t>i podmínkám na školách. Na základě zjištění bude docházet k odstranění nedostatků.</w:t>
      </w:r>
    </w:p>
    <w:p w14:paraId="1A82FEDB" w14:textId="77777777" w:rsidR="007A330A" w:rsidRDefault="007A330A" w:rsidP="00F72021">
      <w:pPr>
        <w:jc w:val="both"/>
      </w:pPr>
    </w:p>
    <w:p w14:paraId="1A82FEDC" w14:textId="77777777" w:rsidR="00F72021" w:rsidRDefault="00F72021" w:rsidP="00F72021">
      <w:pPr>
        <w:jc w:val="both"/>
        <w:rPr>
          <w:rFonts w:asciiTheme="majorHAnsi" w:eastAsiaTheme="majorEastAsia" w:hAnsiTheme="majorHAnsi" w:cstheme="majorBidi"/>
          <w:b/>
          <w:bCs/>
          <w:color w:val="94C600" w:themeColor="accent1"/>
          <w:sz w:val="26"/>
          <w:szCs w:val="26"/>
        </w:rPr>
      </w:pPr>
      <w:r>
        <w:br w:type="page"/>
      </w:r>
    </w:p>
    <w:p w14:paraId="1A82FEDD" w14:textId="77777777" w:rsidR="00175CD9" w:rsidRPr="00175CD9" w:rsidRDefault="00997EF3" w:rsidP="00175CD9">
      <w:pPr>
        <w:pStyle w:val="Nadpis1"/>
        <w:spacing w:after="240"/>
      </w:pPr>
      <w:bookmarkStart w:id="205" w:name="_Toc430617899"/>
      <w:bookmarkStart w:id="206" w:name="_Toc430764747"/>
      <w:r>
        <w:lastRenderedPageBreak/>
        <w:t xml:space="preserve">Cíl </w:t>
      </w:r>
      <w:r w:rsidR="00175CD9">
        <w:t xml:space="preserve">4 </w:t>
      </w:r>
      <w:r w:rsidR="00175CD9" w:rsidRPr="00175CD9">
        <w:t>Zlepšit podmínky pohybové rekreace a kvality života v Plzni</w:t>
      </w:r>
      <w:bookmarkEnd w:id="205"/>
      <w:bookmarkEnd w:id="206"/>
    </w:p>
    <w:p w14:paraId="1A82FEDE" w14:textId="77777777" w:rsidR="00A02445" w:rsidRDefault="00291D31" w:rsidP="00C81B69">
      <w:pPr>
        <w:spacing w:after="0"/>
        <w:jc w:val="both"/>
      </w:pPr>
      <w:r w:rsidRPr="00C81B69">
        <w:t xml:space="preserve">Tento cíl se týká tvorby podmínek pro individuální pohybové aktivity a městskou rekreaci. </w:t>
      </w:r>
      <w:r w:rsidR="00C356A5">
        <w:t>Ústup od</w:t>
      </w:r>
      <w:r w:rsidRPr="00C81B69">
        <w:t xml:space="preserve"> živ</w:t>
      </w:r>
      <w:r w:rsidR="00F63E0C">
        <w:t xml:space="preserve">otního stylu </w:t>
      </w:r>
      <w:r w:rsidR="00C356A5">
        <w:t>„</w:t>
      </w:r>
      <w:r w:rsidR="00F63E0C">
        <w:t xml:space="preserve">pracovat ve městě a </w:t>
      </w:r>
      <w:r w:rsidRPr="00C81B69">
        <w:t xml:space="preserve">na víkendy jezdit </w:t>
      </w:r>
      <w:r w:rsidR="00F63E0C">
        <w:t xml:space="preserve">mimo město </w:t>
      </w:r>
      <w:r w:rsidRPr="00C81B69">
        <w:t>za přírodou</w:t>
      </w:r>
      <w:r w:rsidR="00C356A5">
        <w:t>“</w:t>
      </w:r>
      <w:r w:rsidR="00F63E0C">
        <w:t xml:space="preserve"> (chaty, chalupy)</w:t>
      </w:r>
      <w:r w:rsidRPr="00C81B69">
        <w:t xml:space="preserve">, se </w:t>
      </w:r>
      <w:r w:rsidR="00DB7B87">
        <w:br/>
      </w:r>
      <w:r w:rsidR="00F63E0C">
        <w:t xml:space="preserve">s </w:t>
      </w:r>
      <w:r w:rsidRPr="00C81B69">
        <w:t xml:space="preserve">významnou </w:t>
      </w:r>
      <w:r w:rsidR="00F63E0C">
        <w:t>proměnou měst</w:t>
      </w:r>
      <w:r w:rsidRPr="00C81B69">
        <w:t>, důrazem na zeleň ve měste</w:t>
      </w:r>
      <w:r w:rsidR="00F63E0C">
        <w:t>ch a příměstskou krajinu, týká stále menší skupiny občanů</w:t>
      </w:r>
      <w:r w:rsidRPr="00C81B69">
        <w:t xml:space="preserve">. </w:t>
      </w:r>
      <w:r w:rsidR="005D7D47">
        <w:t>Změny v trávení volného času vedou k tomu</w:t>
      </w:r>
      <w:r w:rsidRPr="00C81B69">
        <w:t xml:space="preserve">, </w:t>
      </w:r>
      <w:r w:rsidR="005D7D47">
        <w:t xml:space="preserve">že </w:t>
      </w:r>
      <w:r w:rsidRPr="00C81B69">
        <w:t xml:space="preserve">lidé vyhledávají nové aktivity </w:t>
      </w:r>
      <w:r w:rsidR="00DB7B87">
        <w:br/>
      </w:r>
      <w:r w:rsidRPr="00C81B69">
        <w:t xml:space="preserve">a kvalitní služby, což vede k rozmachu </w:t>
      </w:r>
      <w:r w:rsidR="005D7D47">
        <w:t xml:space="preserve">a vysoké návštěvnosti </w:t>
      </w:r>
      <w:r w:rsidRPr="00C81B69">
        <w:t>kulturních i sportovních akcí</w:t>
      </w:r>
      <w:r w:rsidR="00C81B69" w:rsidRPr="00C81B69">
        <w:t>. Odděluje se denní pohybová rekreace</w:t>
      </w:r>
      <w:r w:rsidR="00C81B69">
        <w:t xml:space="preserve"> v obydlených zónách (dostupnost) a víkendová jednodenní rekreace v městských rekreačních zónách. Na jedné straně se tedy jedná o d</w:t>
      </w:r>
      <w:r w:rsidR="00A02445">
        <w:t>ětská hřiště a hřiště v zástavbě, stále více jsou využívány cyklostezky, které začaly tvořit ucelenou sí</w:t>
      </w:r>
      <w:r w:rsidR="00C81B69">
        <w:t>ť pro bezpečnou dopravu na kole. Na druhé straně se jedná o rozsáhlejší areály – parky, vodní plochy, příměstsk</w:t>
      </w:r>
      <w:r w:rsidR="005D7D47">
        <w:t>é rekreační oblasti</w:t>
      </w:r>
      <w:r w:rsidR="00C81B69">
        <w:t xml:space="preserve">, </w:t>
      </w:r>
      <w:r w:rsidR="00A02445">
        <w:t xml:space="preserve">ucelené sportovně volnočasové areály. </w:t>
      </w:r>
      <w:r w:rsidR="00C81B69">
        <w:t xml:space="preserve">Významnou roli mají i </w:t>
      </w:r>
      <w:r w:rsidR="00A02445">
        <w:t>bazén</w:t>
      </w:r>
      <w:r w:rsidR="00C81B69">
        <w:t>y</w:t>
      </w:r>
      <w:r w:rsidR="005D7D47">
        <w:t xml:space="preserve"> a aquaparky</w:t>
      </w:r>
      <w:r w:rsidR="00C81B69">
        <w:t>, ať již pro kondiční plavání nebo jako víkendový program</w:t>
      </w:r>
      <w:r w:rsidR="00A02445">
        <w:t xml:space="preserve">. Rozhodujícími faktory k využití vybudovaných kapacit je dostupnost (vzdálenost), otevřenost (otevírací hodiny), výše vstupného a úroveň služeb (vybavení areálů, nabízené pohybové aktivity, zázemí). </w:t>
      </w:r>
      <w:r w:rsidR="00C81B69">
        <w:t>U r</w:t>
      </w:r>
      <w:r w:rsidR="00A02445">
        <w:t>ozsáhlejší</w:t>
      </w:r>
      <w:r w:rsidR="00C81B69">
        <w:t>ch</w:t>
      </w:r>
      <w:r w:rsidR="00A02445">
        <w:t xml:space="preserve"> </w:t>
      </w:r>
      <w:r w:rsidR="00C81B69">
        <w:t>„</w:t>
      </w:r>
      <w:r w:rsidR="00A02445">
        <w:t>víkendov</w:t>
      </w:r>
      <w:r w:rsidR="00C81B69">
        <w:t xml:space="preserve">ých“ areálů </w:t>
      </w:r>
      <w:r w:rsidR="005D7D47">
        <w:t>roste</w:t>
      </w:r>
      <w:r w:rsidR="00C81B69">
        <w:t xml:space="preserve"> poptávka po dalších</w:t>
      </w:r>
      <w:r w:rsidR="00A02445">
        <w:t xml:space="preserve"> podpůrn</w:t>
      </w:r>
      <w:r w:rsidR="00C81B69">
        <w:t>ých</w:t>
      </w:r>
      <w:r w:rsidR="00A02445">
        <w:t xml:space="preserve"> služb</w:t>
      </w:r>
      <w:r w:rsidR="00C81B69">
        <w:t>ách</w:t>
      </w:r>
      <w:r w:rsidR="00A02445">
        <w:t xml:space="preserve"> (občerstvení</w:t>
      </w:r>
      <w:r w:rsidR="00C81B69">
        <w:t xml:space="preserve"> či restaurace</w:t>
      </w:r>
      <w:r w:rsidR="00A02445">
        <w:t>, šatny</w:t>
      </w:r>
      <w:r w:rsidR="00C81B69">
        <w:t xml:space="preserve"> a sprchy</w:t>
      </w:r>
      <w:r w:rsidR="00A02445">
        <w:t>, půjčovny vybavení</w:t>
      </w:r>
      <w:r w:rsidR="00C81B69">
        <w:t>, další služby spojené se životním stylem masáže, kadeřnictví, nehtové studio</w:t>
      </w:r>
      <w:r w:rsidR="00A02445">
        <w:t>).</w:t>
      </w:r>
    </w:p>
    <w:p w14:paraId="1A82FEDF" w14:textId="77777777" w:rsidR="00A02445" w:rsidRDefault="00A02445" w:rsidP="00A02445">
      <w:pPr>
        <w:jc w:val="both"/>
      </w:pPr>
      <w:r>
        <w:t xml:space="preserve">Očekáváme další rozvoj služeb zajištěné soukromým sektorem, ale i vyšší aktivitu neziskových sportovních organizací </w:t>
      </w:r>
      <w:r w:rsidR="005D7D47">
        <w:t>a</w:t>
      </w:r>
      <w:r>
        <w:t xml:space="preserve"> škol při volném využití vlastních kapacit (pronájmy, půjčovny vybavení, programy, akce). </w:t>
      </w:r>
    </w:p>
    <w:p w14:paraId="1A82FEE0" w14:textId="77777777" w:rsidR="002E7E08" w:rsidRDefault="002E7E08" w:rsidP="00A02445">
      <w:pPr>
        <w:jc w:val="both"/>
      </w:pPr>
      <w:r>
        <w:t xml:space="preserve">Významným </w:t>
      </w:r>
      <w:r w:rsidR="005D7D47">
        <w:t>nástrojem pro zlepšení pohybového režimu</w:t>
      </w:r>
      <w:r>
        <w:t xml:space="preserve"> jsou aktivačně-motivační programy či akce, které kromě atraktivního programu jsou založeny na </w:t>
      </w:r>
      <w:r w:rsidR="00B666B7">
        <w:t>masové účasti, jednoduché aktivitě a následné p</w:t>
      </w:r>
      <w:r w:rsidR="00C356A5">
        <w:t>ravidelnosti. Typickou akcí bylo</w:t>
      </w:r>
      <w:r w:rsidR="00B666B7">
        <w:t xml:space="preserve"> v minulosti populární</w:t>
      </w:r>
      <w:r w:rsidR="00C356A5">
        <w:t>ch</w:t>
      </w:r>
      <w:r w:rsidR="00B666B7">
        <w:t xml:space="preserve"> 100 j</w:t>
      </w:r>
      <w:r w:rsidR="00C356A5">
        <w:t>arních kilometrů, kdy cílem bylo v průběhu jarních víkendů</w:t>
      </w:r>
      <w:r w:rsidR="00B666B7">
        <w:t xml:space="preserve"> ujít a</w:t>
      </w:r>
      <w:r w:rsidR="00C356A5">
        <w:t>le</w:t>
      </w:r>
      <w:r w:rsidR="00B666B7">
        <w:t xml:space="preserve">spoň 100 km </w:t>
      </w:r>
      <w:r w:rsidR="00C356A5">
        <w:t>na turistických akcích</w:t>
      </w:r>
      <w:r w:rsidR="00B666B7">
        <w:t>.</w:t>
      </w:r>
      <w:r>
        <w:t xml:space="preserve"> </w:t>
      </w:r>
    </w:p>
    <w:p w14:paraId="1A82FEE1" w14:textId="77777777" w:rsidR="0013671A" w:rsidRDefault="0013671A" w:rsidP="00997EF3">
      <w:pPr>
        <w:spacing w:after="0"/>
        <w:jc w:val="both"/>
        <w:rPr>
          <w:b/>
        </w:rPr>
      </w:pPr>
    </w:p>
    <w:p w14:paraId="1A82FEE2" w14:textId="77777777" w:rsidR="008919A5" w:rsidRPr="00083D48" w:rsidRDefault="008919A5" w:rsidP="00997EF3">
      <w:pPr>
        <w:spacing w:after="0"/>
        <w:jc w:val="both"/>
        <w:rPr>
          <w:b/>
        </w:rPr>
      </w:pPr>
      <w:r>
        <w:rPr>
          <w:b/>
        </w:rPr>
        <w:t>Příklady nástrojů:</w:t>
      </w:r>
    </w:p>
    <w:p w14:paraId="1A82FEE3" w14:textId="77777777" w:rsidR="009F4C57" w:rsidRDefault="009F4C57" w:rsidP="009F4C57">
      <w:pPr>
        <w:pStyle w:val="Nadpis3"/>
      </w:pPr>
      <w:bookmarkStart w:id="207" w:name="_Toc425944003"/>
      <w:bookmarkStart w:id="208" w:name="_Toc428815908"/>
      <w:bookmarkStart w:id="209" w:name="_Toc430614822"/>
      <w:bookmarkStart w:id="210" w:name="_Toc430617900"/>
      <w:r>
        <w:t>Fit trasy</w:t>
      </w:r>
      <w:bookmarkEnd w:id="207"/>
      <w:bookmarkEnd w:id="208"/>
      <w:bookmarkEnd w:id="209"/>
      <w:bookmarkEnd w:id="210"/>
    </w:p>
    <w:p w14:paraId="1A82FEE4" w14:textId="77777777" w:rsidR="009F4C57" w:rsidRDefault="009F4C57" w:rsidP="002E7E08">
      <w:pPr>
        <w:spacing w:after="0"/>
        <w:jc w:val="both"/>
      </w:pPr>
      <w:r>
        <w:t>Na vybudovaných kapacitách cyklostezek, upravených parkových cest</w:t>
      </w:r>
      <w:r w:rsidR="00497623">
        <w:t>ách</w:t>
      </w:r>
      <w:r>
        <w:t xml:space="preserve"> a cest</w:t>
      </w:r>
      <w:r w:rsidR="00497623">
        <w:t>ách</w:t>
      </w:r>
      <w:r>
        <w:t xml:space="preserve"> v okolí vodních ploch, označit </w:t>
      </w:r>
      <w:r w:rsidR="00497623">
        <w:t>tematicky i dle náročnosti okruhy pro kondiční běh, chůzi, jízdu na kole apod.</w:t>
      </w:r>
      <w:r w:rsidR="003A4759">
        <w:t xml:space="preserve"> a umístit zde </w:t>
      </w:r>
      <w:r>
        <w:t xml:space="preserve">informační cedule (trasa, převýšení, doporučené rychlosti chůze, běhu, jízdy a např. spálené kalorie). U aktivních prvků doplnit provozní informace tréninkovými návody. Dávat do souvislostí délku trasy a rychlost pohybu (energetický výdej) a </w:t>
      </w:r>
      <w:r w:rsidR="00497623">
        <w:t xml:space="preserve">energetický </w:t>
      </w:r>
      <w:r>
        <w:t xml:space="preserve">příjem atraktivní formou. Využít trasy </w:t>
      </w:r>
      <w:r w:rsidR="00497623">
        <w:t xml:space="preserve">pro další </w:t>
      </w:r>
      <w:r>
        <w:t>informace o životním stylu a nutnosti pohybu – bolesti zad, nespavost, bolesti hlavy, snížená pohyblivost – doplněno o obrázky a cvičení.</w:t>
      </w:r>
    </w:p>
    <w:p w14:paraId="1A82FEE5" w14:textId="77777777" w:rsidR="002E7E08" w:rsidRDefault="002E7E08" w:rsidP="004C2121">
      <w:pPr>
        <w:jc w:val="both"/>
      </w:pPr>
      <w:r>
        <w:t xml:space="preserve">Pro děti pak udělat trasy s dětskou tematikou a sbíráním bodů </w:t>
      </w:r>
      <w:r w:rsidR="009618A3">
        <w:t xml:space="preserve">do „Karty zdatnosti“ </w:t>
      </w:r>
      <w:r>
        <w:t xml:space="preserve">(pohádky apod.). </w:t>
      </w:r>
    </w:p>
    <w:p w14:paraId="1A82FEE6" w14:textId="77777777" w:rsidR="009F4C57" w:rsidRDefault="008919A5" w:rsidP="009F4C57">
      <w:pPr>
        <w:pStyle w:val="Nadpis3"/>
      </w:pPr>
      <w:bookmarkStart w:id="211" w:name="_Toc430614823"/>
      <w:bookmarkStart w:id="212" w:name="_Toc430617901"/>
      <w:r>
        <w:t>Tematické cyklotrasy</w:t>
      </w:r>
      <w:bookmarkEnd w:id="211"/>
      <w:bookmarkEnd w:id="212"/>
    </w:p>
    <w:p w14:paraId="1A82FEE7" w14:textId="77777777" w:rsidR="009F4C57" w:rsidRDefault="009F4C57" w:rsidP="004C2121">
      <w:pPr>
        <w:jc w:val="both"/>
      </w:pPr>
      <w:r>
        <w:t>Pokračovat v budování cyklotras, více pozornosti věnovat bezpečnosti i náročnosti (dětské trasy, trasy pro seniory, rodinné trasy). Při dodržení číselníků vytvořit Plzeňské mapy rodinných, dětských, sportovních a jiných tras dle cílových skupin. Budovat tematické trasy – kolem Plzně, po Plzeňských kopcích, rovinatá apod.</w:t>
      </w:r>
      <w:r w:rsidR="003F2C3D">
        <w:t xml:space="preserve"> </w:t>
      </w:r>
    </w:p>
    <w:p w14:paraId="1A82FEE8" w14:textId="77777777" w:rsidR="009618A3" w:rsidRDefault="009618A3" w:rsidP="009618A3">
      <w:pPr>
        <w:pStyle w:val="Nadpis3"/>
      </w:pPr>
      <w:bookmarkStart w:id="213" w:name="_Toc428815910"/>
      <w:bookmarkStart w:id="214" w:name="_Toc430614824"/>
      <w:bookmarkStart w:id="215" w:name="_Toc430617902"/>
      <w:proofErr w:type="spellStart"/>
      <w:r>
        <w:lastRenderedPageBreak/>
        <w:t>Cykloškola</w:t>
      </w:r>
      <w:proofErr w:type="spellEnd"/>
      <w:r w:rsidR="003F2C3D">
        <w:t xml:space="preserve"> a rozvoj cyklistiky pro všechny</w:t>
      </w:r>
      <w:bookmarkEnd w:id="213"/>
      <w:bookmarkEnd w:id="214"/>
      <w:bookmarkEnd w:id="215"/>
    </w:p>
    <w:p w14:paraId="1A82FEE9" w14:textId="77777777" w:rsidR="003F2C3D" w:rsidRDefault="003F2C3D" w:rsidP="003F2C3D">
      <w:pPr>
        <w:spacing w:after="0"/>
        <w:jc w:val="both"/>
      </w:pPr>
      <w:r>
        <w:t xml:space="preserve">Bezpečně jezdit není jen záležitostí dětského dopravního hřiště. Naučit se či zlepšit techniku jízdy je vzhledem k variabilitě cyklistiky zajímavé pro řadu dospělých i seniorů. Programy často navazují na zimní </w:t>
      </w:r>
      <w:proofErr w:type="spellStart"/>
      <w:r>
        <w:t>indoorcycling</w:t>
      </w:r>
      <w:proofErr w:type="spellEnd"/>
      <w:r>
        <w:t>, ale navazují i na jarní či letní zahraniční cykloturistiku. Považujeme za důležité budovat některý ze sportovních areálů s důrazem na potřeby cyklistiky pro všechny – děti až senioři.</w:t>
      </w:r>
    </w:p>
    <w:p w14:paraId="1A82FEEA" w14:textId="77777777" w:rsidR="009618A3" w:rsidRDefault="009618A3" w:rsidP="003F2C3D">
      <w:pPr>
        <w:spacing w:after="0"/>
        <w:jc w:val="both"/>
      </w:pPr>
      <w:r>
        <w:t xml:space="preserve">Při vybraném sportovním areálu s návazností na cyklostezky a nenáročné terény zavést službu zapůjčení elektrokol seniorům a ZTP zdarma (ve spolupráci s prodejcem kol) a přiblížit tak těmto cílovým skupinám nové možnosti aktivního pohybu.  </w:t>
      </w:r>
    </w:p>
    <w:p w14:paraId="1A82FEEB" w14:textId="77777777" w:rsidR="003F2C3D" w:rsidRDefault="003F2C3D" w:rsidP="004C2121">
      <w:pPr>
        <w:jc w:val="both"/>
      </w:pPr>
      <w:r>
        <w:t>Problémem je</w:t>
      </w:r>
      <w:r w:rsidR="00AD6CFE">
        <w:t>,</w:t>
      </w:r>
      <w:r>
        <w:t xml:space="preserve"> kde a jak bezpečně zaparkovat kolo u veřejných sportovišť a omezovat zavedený způsob</w:t>
      </w:r>
      <w:r w:rsidR="005E2213">
        <w:t xml:space="preserve"> dopravy</w:t>
      </w:r>
      <w:r>
        <w:t xml:space="preserve"> autem za sportem.</w:t>
      </w:r>
    </w:p>
    <w:p w14:paraId="1A82FEEC" w14:textId="77777777" w:rsidR="009F4C57" w:rsidRDefault="009F4C57" w:rsidP="009F4C57">
      <w:pPr>
        <w:pStyle w:val="Nadpis3"/>
      </w:pPr>
      <w:bookmarkStart w:id="216" w:name="_Toc425944006"/>
      <w:bookmarkStart w:id="217" w:name="_Toc428815912"/>
      <w:bookmarkStart w:id="218" w:name="_Toc430614825"/>
      <w:bookmarkStart w:id="219" w:name="_Toc430617903"/>
      <w:r w:rsidRPr="0013671A">
        <w:t>Rozhledny a turistické cíle</w:t>
      </w:r>
      <w:bookmarkEnd w:id="216"/>
      <w:bookmarkEnd w:id="217"/>
      <w:bookmarkEnd w:id="218"/>
      <w:bookmarkEnd w:id="219"/>
    </w:p>
    <w:p w14:paraId="1A82FEED" w14:textId="77777777" w:rsidR="00ED1379" w:rsidRPr="00ED1379" w:rsidRDefault="00ED1379" w:rsidP="00DB7B87">
      <w:pPr>
        <w:jc w:val="both"/>
      </w:pPr>
      <w:r>
        <w:t xml:space="preserve">Posilovat smysl využití tras o cíle a rozhledny zejména ve spolupráci s KČT. </w:t>
      </w:r>
      <w:r w:rsidR="0079074B">
        <w:t>Ukazuje se, že každá nová rozhledna přiláká o víkendu za hezkého počasí k turistickému výletu desítky až stovky lidí. Nový zájem získávají i naučné stezky.</w:t>
      </w:r>
    </w:p>
    <w:p w14:paraId="1A82FEEE" w14:textId="77777777" w:rsidR="009F4C57" w:rsidRDefault="009F4C57" w:rsidP="009F4C57">
      <w:pPr>
        <w:pStyle w:val="Nadpis3"/>
      </w:pPr>
      <w:bookmarkStart w:id="220" w:name="_Toc425944007"/>
      <w:bookmarkStart w:id="221" w:name="_Toc428815913"/>
      <w:bookmarkStart w:id="222" w:name="_Toc430614826"/>
      <w:bookmarkStart w:id="223" w:name="_Toc430617904"/>
      <w:r w:rsidRPr="0013671A">
        <w:t>Oživení vodních ploch</w:t>
      </w:r>
      <w:bookmarkEnd w:id="220"/>
      <w:bookmarkEnd w:id="221"/>
      <w:bookmarkEnd w:id="222"/>
      <w:bookmarkEnd w:id="223"/>
    </w:p>
    <w:p w14:paraId="1A82FEEF" w14:textId="77777777" w:rsidR="00ED1379" w:rsidRPr="00ED1379" w:rsidRDefault="00117EF8" w:rsidP="004C2121">
      <w:pPr>
        <w:jc w:val="both"/>
      </w:pPr>
      <w:r>
        <w:t>I přes protipovodňová opatření h</w:t>
      </w:r>
      <w:r w:rsidR="00ED1379">
        <w:t>ledat nové možnosti oživení jedinečných plzeňských řek a rybníků pro vodní turistiku a moderní pohybové aktivity ve spolupráci s kluby vodních sportů či soukromými podnikateli.</w:t>
      </w:r>
    </w:p>
    <w:p w14:paraId="1A82FEF0" w14:textId="77777777" w:rsidR="002232B6" w:rsidRDefault="002232B6" w:rsidP="00A02445">
      <w:pPr>
        <w:pStyle w:val="Nadpis3"/>
      </w:pPr>
      <w:bookmarkStart w:id="224" w:name="_Toc430614827"/>
      <w:bookmarkStart w:id="225" w:name="_Toc430617905"/>
      <w:bookmarkStart w:id="226" w:name="_Toc428815915"/>
      <w:bookmarkStart w:id="227" w:name="_Toc425944009"/>
      <w:r>
        <w:t>Sportovní karta města Plzně</w:t>
      </w:r>
      <w:bookmarkEnd w:id="224"/>
      <w:bookmarkEnd w:id="225"/>
    </w:p>
    <w:p w14:paraId="1A82FEF1" w14:textId="77777777" w:rsidR="002232B6" w:rsidRDefault="002232B6" w:rsidP="00DB7B87">
      <w:pPr>
        <w:jc w:val="both"/>
      </w:pPr>
      <w:r>
        <w:t xml:space="preserve">Město Plzeň využije funkční a oblíbené Plzeňské karty i pro sportovní aktivity občanů. Karta nebude sloužit jen jako peněženka a slevový kupón, ale i jako monitoring informací o využívání veřejných sportovních zařízení. Město Plzeň se chce stát prvním městem v ČR, které </w:t>
      </w:r>
      <w:r w:rsidR="00EF75C1">
        <w:t>bude rozvíjet služby veřejnosti dle místního zájmu a potřeb.</w:t>
      </w:r>
    </w:p>
    <w:p w14:paraId="1A82FEF2" w14:textId="77777777" w:rsidR="00A06FFC" w:rsidRDefault="00A06FFC" w:rsidP="00A02445">
      <w:pPr>
        <w:pStyle w:val="Nadpis3"/>
      </w:pPr>
      <w:bookmarkStart w:id="228" w:name="_Toc430614828"/>
      <w:bookmarkStart w:id="229" w:name="_Toc430617906"/>
      <w:r>
        <w:t>Motivačně aktivační programy a akce</w:t>
      </w:r>
      <w:bookmarkEnd w:id="226"/>
      <w:bookmarkEnd w:id="228"/>
      <w:bookmarkEnd w:id="229"/>
    </w:p>
    <w:p w14:paraId="1A82FEF3" w14:textId="77777777" w:rsidR="00A06FFC" w:rsidRDefault="00A06FFC" w:rsidP="00DB7B87">
      <w:pPr>
        <w:jc w:val="both"/>
      </w:pPr>
      <w:r>
        <w:t>Tento nástroj bu</w:t>
      </w:r>
      <w:r w:rsidR="00D934E8">
        <w:t xml:space="preserve">de zaměřen převážně na dospělou pohybově pasivní populaci. Spojením pohybových aktivit s jiným programem (poznávání, setkání s osobností,…), doplněným o cílové motivační bonusy je jednou z osvědčených cest, jak ukázat vhodné pohybové aktivity stále se zvětšující pasivní skupině.  </w:t>
      </w:r>
    </w:p>
    <w:p w14:paraId="1A82FEF4" w14:textId="77777777" w:rsidR="00A02445" w:rsidRPr="0013671A" w:rsidRDefault="00A02445" w:rsidP="00A02445">
      <w:pPr>
        <w:pStyle w:val="Nadpis3"/>
      </w:pPr>
      <w:bookmarkStart w:id="230" w:name="_Toc425944011"/>
      <w:bookmarkStart w:id="231" w:name="_Toc428815918"/>
      <w:bookmarkStart w:id="232" w:name="_Toc430614829"/>
      <w:bookmarkStart w:id="233" w:name="_Toc430617907"/>
      <w:bookmarkEnd w:id="227"/>
      <w:r w:rsidRPr="0013671A">
        <w:t>Aktivní víkendy</w:t>
      </w:r>
      <w:bookmarkEnd w:id="230"/>
      <w:bookmarkEnd w:id="231"/>
      <w:bookmarkEnd w:id="232"/>
      <w:bookmarkEnd w:id="233"/>
    </w:p>
    <w:p w14:paraId="1A82FEF5" w14:textId="77777777" w:rsidR="00366A2E" w:rsidRDefault="005D5134" w:rsidP="00FA4F81">
      <w:pPr>
        <w:jc w:val="both"/>
        <w:rPr>
          <w:rFonts w:asciiTheme="majorHAnsi" w:eastAsiaTheme="majorEastAsia" w:hAnsiTheme="majorHAnsi" w:cstheme="majorBidi"/>
          <w:b/>
          <w:bCs/>
          <w:color w:val="94C600" w:themeColor="accent1"/>
          <w:sz w:val="26"/>
          <w:szCs w:val="26"/>
        </w:rPr>
      </w:pPr>
      <w:r>
        <w:t xml:space="preserve">Podobně jako existuje kulturní kalendář, bude město vytvářet podmínky, aby informovalo své občany (fanoušky) nejen o sportovních událostech ve smyslu soutěží, ale o akcích sportovního charakteru pro </w:t>
      </w:r>
      <w:r w:rsidR="00A22DA4">
        <w:t>veřejnost</w:t>
      </w:r>
      <w:r>
        <w:t xml:space="preserve"> v Plzni. </w:t>
      </w:r>
      <w:r w:rsidR="00B666B7">
        <w:t>Informačními nástroji c</w:t>
      </w:r>
      <w:r>
        <w:t xml:space="preserve">hceme podpořit aktivitu jednotlivců, klubů k tvorbě víkendových programů a naplnění kapacit sportovních </w:t>
      </w:r>
      <w:r w:rsidR="00A22DA4">
        <w:t xml:space="preserve">a volnočasových </w:t>
      </w:r>
      <w:r>
        <w:t xml:space="preserve">areálů. Příkladem může být „testování in-line bruslí“, </w:t>
      </w:r>
      <w:r w:rsidR="00A22DA4">
        <w:t>sobotní dětská</w:t>
      </w:r>
      <w:r>
        <w:t xml:space="preserve"> sportovní dopoledne, cyklovýlet pro děti, badmintonový turnaj rodin, </w:t>
      </w:r>
      <w:r w:rsidR="00A22DA4">
        <w:t>kondiční běh</w:t>
      </w:r>
      <w:r>
        <w:t xml:space="preserve"> kolem boleveckých rybníků apod.</w:t>
      </w:r>
    </w:p>
    <w:p w14:paraId="1A82FEF6" w14:textId="77777777" w:rsidR="00997EF3" w:rsidRDefault="00997EF3">
      <w:pPr>
        <w:rPr>
          <w:rFonts w:asciiTheme="majorHAnsi" w:eastAsiaTheme="majorEastAsia" w:hAnsiTheme="majorHAnsi" w:cstheme="majorBidi"/>
          <w:b/>
          <w:bCs/>
          <w:color w:val="6E9400" w:themeColor="accent1" w:themeShade="BF"/>
          <w:sz w:val="28"/>
          <w:szCs w:val="28"/>
        </w:rPr>
      </w:pPr>
      <w:r>
        <w:br w:type="page"/>
      </w:r>
    </w:p>
    <w:p w14:paraId="1A82FEF7" w14:textId="77777777" w:rsidR="00175CD9" w:rsidRPr="00175CD9" w:rsidRDefault="00997EF3" w:rsidP="00175CD9">
      <w:pPr>
        <w:pStyle w:val="Nadpis1"/>
      </w:pPr>
      <w:bookmarkStart w:id="234" w:name="_Toc430617908"/>
      <w:bookmarkStart w:id="235" w:name="_Toc430764748"/>
      <w:r>
        <w:lastRenderedPageBreak/>
        <w:t xml:space="preserve">Cíl </w:t>
      </w:r>
      <w:r w:rsidR="00175CD9">
        <w:t>5</w:t>
      </w:r>
      <w:r>
        <w:t xml:space="preserve"> </w:t>
      </w:r>
      <w:r w:rsidR="00175CD9" w:rsidRPr="00175CD9">
        <w:t>Propagovat město prostřednictvím sportovních událostí</w:t>
      </w:r>
      <w:bookmarkEnd w:id="234"/>
      <w:bookmarkEnd w:id="235"/>
    </w:p>
    <w:p w14:paraId="1A82FEF8" w14:textId="77777777" w:rsidR="003F6526" w:rsidRDefault="003F6526" w:rsidP="003F6526">
      <w:pPr>
        <w:jc w:val="both"/>
      </w:pPr>
      <w:r>
        <w:t xml:space="preserve">Sportovní akce jsou jedním ze základních produktů sportu, vytvářejí nové ekonomické zdroje, slouží k propagaci regionu a </w:t>
      </w:r>
      <w:r w:rsidR="00E76CA2">
        <w:t>zábavě a relaxaci</w:t>
      </w:r>
      <w:r>
        <w:t xml:space="preserve">. Cestování fanoušků a hobby sportovců za sportovní událostí přináší nový fenomén – sportovní turismus. Právě jedinečná sportovní událost </w:t>
      </w:r>
      <w:r w:rsidR="00E76CA2">
        <w:t xml:space="preserve">(mezinárodní soutěže, maratóny,…) </w:t>
      </w:r>
      <w:r w:rsidR="00A22DA4">
        <w:t>nebo kvalitní sportovní infrastruktura (</w:t>
      </w:r>
      <w:r w:rsidR="00E76CA2">
        <w:t xml:space="preserve">např. </w:t>
      </w:r>
      <w:r w:rsidR="00A22DA4">
        <w:t>cykloturistické regiony</w:t>
      </w:r>
      <w:r w:rsidR="00E76CA2">
        <w:t>, golfové resorty, lyžařská střediska</w:t>
      </w:r>
      <w:r w:rsidR="00A22DA4">
        <w:t xml:space="preserve">) </w:t>
      </w:r>
      <w:r>
        <w:t>j</w:t>
      </w:r>
      <w:r w:rsidR="00E76CA2">
        <w:t>sou</w:t>
      </w:r>
      <w:r>
        <w:t xml:space="preserve"> impulsem k volbě návštěvy nových míst. Sportovní události mají tak zcela unikátní postavení ve sportu, jsou mediálně atraktivní, přitahují tisíce lidí k osobní účasti, jsou jedinečnou možností </w:t>
      </w:r>
      <w:r w:rsidR="00E76CA2">
        <w:t>zviditelnění</w:t>
      </w:r>
      <w:r w:rsidR="00AD6CFE">
        <w:t xml:space="preserve"> regionu spojenou</w:t>
      </w:r>
      <w:r>
        <w:t xml:space="preserve"> se silnými emocionálními prožitky. </w:t>
      </w:r>
    </w:p>
    <w:p w14:paraId="1A82FEF9" w14:textId="77777777" w:rsidR="003F6526" w:rsidRDefault="000F2B99" w:rsidP="003F6526">
      <w:pPr>
        <w:jc w:val="both"/>
      </w:pPr>
      <w:r>
        <w:t>Příklad úspěšného působení FC</w:t>
      </w:r>
      <w:r w:rsidR="003F6526">
        <w:t xml:space="preserve"> Viktorie Plzeň v evropských pohárech ukazuje nejen na přímé ekonomické přínosy klubu a možnost část reinvestovat v regionu, ale i celoroční naplněnost stadionu, zvýšení počtu zahraničních fotbalových fanoušků apod. </w:t>
      </w:r>
    </w:p>
    <w:p w14:paraId="1A82FEFA" w14:textId="77777777" w:rsidR="003F6526" w:rsidRDefault="003F6526" w:rsidP="003F6526">
      <w:pPr>
        <w:jc w:val="both"/>
      </w:pPr>
      <w:r>
        <w:t xml:space="preserve">Plzeň je z hlediska divácké podpory oblíbeným městem sportovců a je </w:t>
      </w:r>
      <w:r w:rsidR="00E76CA2">
        <w:t>vhodné vytvářet podmínky pro</w:t>
      </w:r>
      <w:r>
        <w:t xml:space="preserve"> pořadatelství sportovních akcí.</w:t>
      </w:r>
    </w:p>
    <w:p w14:paraId="1A82FEFB" w14:textId="77777777" w:rsidR="003F6526" w:rsidRDefault="003F6526" w:rsidP="003F6526">
      <w:pPr>
        <w:jc w:val="both"/>
      </w:pPr>
      <w:r>
        <w:t>Významné sportovní události jsou dvojího typu:</w:t>
      </w:r>
    </w:p>
    <w:p w14:paraId="1A82FEFC" w14:textId="77777777" w:rsidR="003F6526" w:rsidRDefault="00E76CA2" w:rsidP="00287971">
      <w:pPr>
        <w:pStyle w:val="Odstavecseseznamem"/>
        <w:numPr>
          <w:ilvl w:val="0"/>
          <w:numId w:val="1"/>
        </w:numPr>
        <w:jc w:val="both"/>
      </w:pPr>
      <w:r>
        <w:t>Národní a mezinárodní sportovní soutěže</w:t>
      </w:r>
      <w:r w:rsidR="003F6526">
        <w:t>.</w:t>
      </w:r>
    </w:p>
    <w:p w14:paraId="1A82FEFD" w14:textId="77777777" w:rsidR="003F6526" w:rsidRDefault="003F6526" w:rsidP="00287971">
      <w:pPr>
        <w:pStyle w:val="Odstavecseseznamem"/>
        <w:numPr>
          <w:ilvl w:val="0"/>
          <w:numId w:val="1"/>
        </w:numPr>
        <w:jc w:val="both"/>
      </w:pPr>
      <w:r>
        <w:t xml:space="preserve">Masové sportovní </w:t>
      </w:r>
      <w:r w:rsidR="00E76CA2">
        <w:t>akce.</w:t>
      </w:r>
    </w:p>
    <w:p w14:paraId="1A82FEFE" w14:textId="77777777" w:rsidR="003F6526" w:rsidRDefault="003F6526" w:rsidP="003F6526">
      <w:pPr>
        <w:jc w:val="both"/>
      </w:pPr>
      <w:r>
        <w:t>Ve druhé oblasti převládají v Plzni tradiční akce regionálního významu. Řada měst ve spolupráci s regiony vytvořila podmínky pro jedinečné akce (Nové město na Moravě – biatlon, horská kola, běžecké lyžování; Bedřichov – Jizerská 50</w:t>
      </w:r>
      <w:r w:rsidR="00E76CA2">
        <w:t>, Praha - maraton</w:t>
      </w:r>
      <w:r>
        <w:t>)</w:t>
      </w:r>
      <w:r w:rsidR="001F7CDA">
        <w:t xml:space="preserve">. </w:t>
      </w:r>
      <w:r>
        <w:t xml:space="preserve">Plzeň ve spolupráci s krajem </w:t>
      </w:r>
      <w:r w:rsidR="001F7CDA">
        <w:t>bude podporovat</w:t>
      </w:r>
      <w:r>
        <w:t xml:space="preserve"> sportovní masové akce </w:t>
      </w:r>
      <w:r w:rsidR="001F7CDA">
        <w:t xml:space="preserve">celostátního i </w:t>
      </w:r>
      <w:r>
        <w:t>mezinárodního významu.</w:t>
      </w:r>
    </w:p>
    <w:p w14:paraId="1A82FEFF" w14:textId="77777777" w:rsidR="00997EF3" w:rsidRPr="00083D48" w:rsidRDefault="00997EF3" w:rsidP="00997EF3">
      <w:pPr>
        <w:spacing w:after="0"/>
        <w:jc w:val="both"/>
        <w:rPr>
          <w:b/>
        </w:rPr>
      </w:pPr>
      <w:r w:rsidRPr="00083D48">
        <w:rPr>
          <w:b/>
        </w:rPr>
        <w:t>Nástroje:</w:t>
      </w:r>
    </w:p>
    <w:p w14:paraId="1A82FF00" w14:textId="77777777" w:rsidR="00997EF3" w:rsidRPr="00577FFE" w:rsidRDefault="00997EF3" w:rsidP="00287971">
      <w:pPr>
        <w:pStyle w:val="Odstavecseseznamem"/>
        <w:numPr>
          <w:ilvl w:val="0"/>
          <w:numId w:val="11"/>
        </w:numPr>
        <w:jc w:val="both"/>
        <w:rPr>
          <w:b/>
        </w:rPr>
      </w:pPr>
      <w:r w:rsidRPr="00577FFE">
        <w:rPr>
          <w:b/>
        </w:rPr>
        <w:t>Spolupráce s profesionálním sportem na propagaci města, regionu, sportu v regionu</w:t>
      </w:r>
    </w:p>
    <w:p w14:paraId="1A82FF01" w14:textId="77777777" w:rsidR="00997EF3" w:rsidRPr="00577FFE" w:rsidRDefault="00997EF3" w:rsidP="00287971">
      <w:pPr>
        <w:pStyle w:val="Odstavecseseznamem"/>
        <w:numPr>
          <w:ilvl w:val="0"/>
          <w:numId w:val="11"/>
        </w:numPr>
        <w:jc w:val="both"/>
        <w:rPr>
          <w:b/>
        </w:rPr>
      </w:pPr>
      <w:r w:rsidRPr="00577FFE">
        <w:rPr>
          <w:b/>
        </w:rPr>
        <w:t>Pořadatelství školních akcí</w:t>
      </w:r>
    </w:p>
    <w:p w14:paraId="1A82FF02" w14:textId="77777777" w:rsidR="00997EF3" w:rsidRPr="00577FFE" w:rsidRDefault="00997EF3" w:rsidP="00287971">
      <w:pPr>
        <w:pStyle w:val="Odstavecseseznamem"/>
        <w:numPr>
          <w:ilvl w:val="0"/>
          <w:numId w:val="11"/>
        </w:numPr>
        <w:jc w:val="both"/>
        <w:rPr>
          <w:b/>
        </w:rPr>
      </w:pPr>
      <w:r w:rsidRPr="00577FFE">
        <w:rPr>
          <w:b/>
        </w:rPr>
        <w:t>Nabídka sportovním svazům</w:t>
      </w:r>
    </w:p>
    <w:p w14:paraId="1A82FF03" w14:textId="77777777" w:rsidR="00997EF3" w:rsidRPr="00577FFE" w:rsidRDefault="00997EF3" w:rsidP="00287971">
      <w:pPr>
        <w:pStyle w:val="Odstavecseseznamem"/>
        <w:numPr>
          <w:ilvl w:val="0"/>
          <w:numId w:val="11"/>
        </w:numPr>
        <w:jc w:val="both"/>
        <w:rPr>
          <w:b/>
        </w:rPr>
      </w:pPr>
      <w:r w:rsidRPr="00577FFE">
        <w:rPr>
          <w:b/>
        </w:rPr>
        <w:t>Oslovení českých i mezinárodních pořadatelských agentur</w:t>
      </w:r>
    </w:p>
    <w:p w14:paraId="1A82FF04" w14:textId="77777777" w:rsidR="00997EF3" w:rsidRPr="00577FFE" w:rsidRDefault="0048036A" w:rsidP="00287971">
      <w:pPr>
        <w:pStyle w:val="Odstavecseseznamem"/>
        <w:numPr>
          <w:ilvl w:val="0"/>
          <w:numId w:val="11"/>
        </w:numPr>
        <w:jc w:val="both"/>
        <w:rPr>
          <w:b/>
        </w:rPr>
      </w:pPr>
      <w:r w:rsidRPr="00577FFE">
        <w:rPr>
          <w:b/>
        </w:rPr>
        <w:t>Udělování Záštity města Plzně</w:t>
      </w:r>
    </w:p>
    <w:p w14:paraId="1A82FF05" w14:textId="77777777" w:rsidR="00577FFE" w:rsidRPr="00577FFE" w:rsidRDefault="00577FFE" w:rsidP="00287971">
      <w:pPr>
        <w:pStyle w:val="Odstavecseseznamem"/>
        <w:numPr>
          <w:ilvl w:val="0"/>
          <w:numId w:val="11"/>
        </w:numPr>
        <w:jc w:val="both"/>
        <w:rPr>
          <w:b/>
        </w:rPr>
      </w:pPr>
      <w:r w:rsidRPr="00577FFE">
        <w:rPr>
          <w:b/>
        </w:rPr>
        <w:t>Program spolupráce s klubem plzeňských olympioniků a sportovními legendami</w:t>
      </w:r>
    </w:p>
    <w:p w14:paraId="1A82FF06" w14:textId="77777777" w:rsidR="000C7118" w:rsidRDefault="000C7118" w:rsidP="000C7118">
      <w:pPr>
        <w:pStyle w:val="Nadpis3"/>
      </w:pPr>
      <w:bookmarkStart w:id="236" w:name="_Toc425944013"/>
      <w:bookmarkStart w:id="237" w:name="_Toc428815920"/>
      <w:bookmarkStart w:id="238" w:name="_Toc430614831"/>
      <w:bookmarkStart w:id="239" w:name="_Toc430617909"/>
      <w:r>
        <w:t>Spolupráce s profesionálním sportem na propagaci města, regionu, sportu v regionu</w:t>
      </w:r>
      <w:bookmarkEnd w:id="236"/>
      <w:bookmarkEnd w:id="237"/>
      <w:bookmarkEnd w:id="238"/>
      <w:bookmarkEnd w:id="239"/>
    </w:p>
    <w:p w14:paraId="1A82FF07" w14:textId="77777777" w:rsidR="000C7118" w:rsidRDefault="000C7118" w:rsidP="004C2121">
      <w:pPr>
        <w:spacing w:after="0"/>
        <w:jc w:val="both"/>
      </w:pPr>
      <w:r>
        <w:t>Profesionální sport je charakterizován nejen vysokou sportovní vý</w:t>
      </w:r>
      <w:r w:rsidR="00E76CA2">
        <w:t>konností a s tím spojenou medializací</w:t>
      </w:r>
      <w:r>
        <w:t>. Plně profesionálními kluby v Plz</w:t>
      </w:r>
      <w:r w:rsidR="00E76CA2">
        <w:t xml:space="preserve">ni jsou FC Viktoria Plzeň, </w:t>
      </w:r>
      <w:r>
        <w:t xml:space="preserve">HC Škoda Plzeň </w:t>
      </w:r>
      <w:r w:rsidR="00E76CA2">
        <w:t>a</w:t>
      </w:r>
      <w:r>
        <w:t xml:space="preserve"> Talent M.A.T. Plzeň. Dále pak v Plzni působí několik profesionální sportovců i trenérů v individuálních sportech</w:t>
      </w:r>
      <w:r w:rsidR="009929F1">
        <w:t xml:space="preserve"> zařazených do reprezentačních juniorských i dospělých výběrů</w:t>
      </w:r>
      <w:r>
        <w:t xml:space="preserve"> (střelectví, tenis, plavání, atletika, triatlon, moderní pětiboj</w:t>
      </w:r>
      <w:r w:rsidR="00E76CA2">
        <w:t>, jachting</w:t>
      </w:r>
      <w:r>
        <w:t>).</w:t>
      </w:r>
    </w:p>
    <w:p w14:paraId="1A82FF08" w14:textId="77777777" w:rsidR="000C7118" w:rsidRDefault="000C7118" w:rsidP="004C2121">
      <w:pPr>
        <w:jc w:val="both"/>
      </w:pPr>
      <w:r>
        <w:t xml:space="preserve">Profesionální sport </w:t>
      </w:r>
      <w:r w:rsidR="00BD6B7B">
        <w:t>díky</w:t>
      </w:r>
      <w:r>
        <w:t xml:space="preserve"> </w:t>
      </w:r>
      <w:r w:rsidR="009929F1">
        <w:t xml:space="preserve">velkému zájmu fanoušků a médií </w:t>
      </w:r>
      <w:r w:rsidR="00BD6B7B">
        <w:t>může</w:t>
      </w:r>
      <w:r>
        <w:t xml:space="preserve"> zásadně ovlivnit zájem dětí o sport, </w:t>
      </w:r>
      <w:r w:rsidR="00BD6B7B">
        <w:t xml:space="preserve">nábor </w:t>
      </w:r>
      <w:r>
        <w:t xml:space="preserve">členské základny, </w:t>
      </w:r>
      <w:r w:rsidR="00BD6B7B">
        <w:t xml:space="preserve">sportovci </w:t>
      </w:r>
      <w:r>
        <w:t>jsou živou inspirací talentovaným dětem. Významní plzeňští odchovanci i management klubů chtějí pomoci městu Plzni zlepšit situaci ve sportu a pomoci při propagaci i realizaci některých záměrů strategie.</w:t>
      </w:r>
    </w:p>
    <w:p w14:paraId="1A82FF09" w14:textId="77777777" w:rsidR="000C7118" w:rsidRDefault="000C7118" w:rsidP="004C2121">
      <w:pPr>
        <w:spacing w:after="0"/>
        <w:jc w:val="both"/>
      </w:pPr>
      <w:r>
        <w:lastRenderedPageBreak/>
        <w:t xml:space="preserve">V rámci spolupráce vznikla již před dokončením koncepce </w:t>
      </w:r>
      <w:r w:rsidR="00676371">
        <w:t xml:space="preserve">sportu </w:t>
      </w:r>
      <w:r>
        <w:t>smlouva o spolupráci s výše uvedenými kluby, které odvedou část příjmů z prodeje hráčů zpět do městské rozpočtové kapitoly sportu.</w:t>
      </w:r>
    </w:p>
    <w:p w14:paraId="1A82FF0A" w14:textId="77777777" w:rsidR="000C7118" w:rsidRDefault="000C7118" w:rsidP="004C2121">
      <w:pPr>
        <w:spacing w:after="0"/>
        <w:jc w:val="both"/>
      </w:pPr>
      <w:r>
        <w:t xml:space="preserve">Oficiálními tvářemi propagace sportu a sportovních zařízení v Plzni se stanou známí odchovanci plzeňského sportu: </w:t>
      </w:r>
      <w:r w:rsidR="0065590D">
        <w:t>Petr Čech</w:t>
      </w:r>
      <w:r>
        <w:t xml:space="preserve"> (fotbal), Martin Straka (lední hokej), Filip Jícha (házená), Kateřina Emmons (střelectví), </w:t>
      </w:r>
      <w:r w:rsidR="009929F1">
        <w:t>Andrea</w:t>
      </w:r>
      <w:r>
        <w:t xml:space="preserve"> Hlaváč</w:t>
      </w:r>
      <w:r w:rsidR="009929F1">
        <w:t>k</w:t>
      </w:r>
      <w:r>
        <w:t>ová (tenis)</w:t>
      </w:r>
      <w:r w:rsidR="009929F1">
        <w:t>, Jan Ře</w:t>
      </w:r>
      <w:r w:rsidR="001F7CDA">
        <w:t xml:space="preserve">hula (triatlon), Roman </w:t>
      </w:r>
      <w:proofErr w:type="spellStart"/>
      <w:r w:rsidR="001F7CDA">
        <w:t>Kreuzi</w:t>
      </w:r>
      <w:r w:rsidR="009929F1">
        <w:t>ger</w:t>
      </w:r>
      <w:proofErr w:type="spellEnd"/>
      <w:r w:rsidR="009929F1">
        <w:t xml:space="preserve"> (cyklistika)</w:t>
      </w:r>
      <w:r w:rsidR="0065590D">
        <w:t xml:space="preserve">, David Křížek (jachting), Aleš </w:t>
      </w:r>
      <w:proofErr w:type="spellStart"/>
      <w:r w:rsidR="0065590D">
        <w:t>Razým</w:t>
      </w:r>
      <w:proofErr w:type="spellEnd"/>
      <w:r w:rsidR="0065590D">
        <w:t xml:space="preserve"> (lyžování)</w:t>
      </w:r>
      <w:r>
        <w:t xml:space="preserve"> a další.</w:t>
      </w:r>
    </w:p>
    <w:p w14:paraId="1A82FF0B" w14:textId="77777777" w:rsidR="000C7118" w:rsidRDefault="000C7118" w:rsidP="004C2121">
      <w:pPr>
        <w:spacing w:after="0"/>
        <w:jc w:val="both"/>
      </w:pPr>
      <w:r>
        <w:t xml:space="preserve">V připravovaném programu spolupráce se školami budou mít základní školy své sportovní patrony (bývalé žáky), kromě besed a autogramiád po mimořádných sportovních </w:t>
      </w:r>
      <w:r w:rsidR="00676371">
        <w:t>výsledcích</w:t>
      </w:r>
      <w:r>
        <w:t xml:space="preserve"> se sportovci </w:t>
      </w:r>
      <w:r w:rsidR="00C02657">
        <w:br/>
      </w:r>
      <w:r>
        <w:t>i trenéři budou aktivně podílet i na rozvoji školního sportu (vedení některých tréninků), ukázka tréninku ve škole apod.</w:t>
      </w:r>
    </w:p>
    <w:p w14:paraId="1A82FF0C" w14:textId="77777777" w:rsidR="000C7118" w:rsidRDefault="000C7118" w:rsidP="000C7118">
      <w:pPr>
        <w:pStyle w:val="Nadpis3"/>
      </w:pPr>
      <w:bookmarkStart w:id="240" w:name="_Toc425944014"/>
      <w:bookmarkStart w:id="241" w:name="_Toc428815921"/>
      <w:bookmarkStart w:id="242" w:name="_Toc430614832"/>
      <w:bookmarkStart w:id="243" w:name="_Toc430617910"/>
      <w:r>
        <w:t>Pořadatelství školních akcí</w:t>
      </w:r>
      <w:bookmarkEnd w:id="240"/>
      <w:bookmarkEnd w:id="241"/>
      <w:bookmarkEnd w:id="242"/>
      <w:bookmarkEnd w:id="243"/>
    </w:p>
    <w:p w14:paraId="1A82FF0D" w14:textId="77777777" w:rsidR="00117EF8" w:rsidRDefault="00117EF8" w:rsidP="004C2121">
      <w:pPr>
        <w:spacing w:after="0"/>
        <w:jc w:val="both"/>
      </w:pPr>
      <w:r>
        <w:t xml:space="preserve">Ve spolupráci s Asociací školních sportovních klubů a České asociace univerzitního sportu usilovat </w:t>
      </w:r>
      <w:r w:rsidR="00C02657">
        <w:br/>
      </w:r>
      <w:r>
        <w:t xml:space="preserve">o pořadatelství významných národních i mezinárodních sportovních akcí zejména v tradičních plzeňských sportech a zajistit tak i případnou podporu účastníků finále </w:t>
      </w:r>
      <w:r w:rsidR="00837678">
        <w:t>z</w:t>
      </w:r>
      <w:r>
        <w:t xml:space="preserve"> Plzně. </w:t>
      </w:r>
    </w:p>
    <w:p w14:paraId="1A82FF0E" w14:textId="77777777" w:rsidR="00117EF8" w:rsidRDefault="00117EF8" w:rsidP="004C2121">
      <w:pPr>
        <w:jc w:val="both"/>
      </w:pPr>
      <w:r>
        <w:t>Klást větší důraz na místní školní sportovní akce a slavnosti jako nástroj propagace sportu, budovat zdravou riv</w:t>
      </w:r>
      <w:r w:rsidR="009929F1">
        <w:t xml:space="preserve">alitu mezi plzeňskými školami. </w:t>
      </w:r>
      <w:r>
        <w:t xml:space="preserve">U akcí využít možnost záštity úspěšných sportovců. Příkladem může být Střelecký pohár Kateřiny Emmons, Hokejové dovednosti Martina Straky (dovednostní soutěž s hokejkou), Hledáme Petra Čecha apod. se zapojením většiny žáků škol (třídní, školní i </w:t>
      </w:r>
      <w:proofErr w:type="spellStart"/>
      <w:r>
        <w:t>meziškolní</w:t>
      </w:r>
      <w:proofErr w:type="spellEnd"/>
      <w:r>
        <w:t xml:space="preserve"> kolo). </w:t>
      </w:r>
    </w:p>
    <w:p w14:paraId="1A82FF0F" w14:textId="77777777" w:rsidR="000C7118" w:rsidRDefault="000C7118" w:rsidP="000C7118">
      <w:pPr>
        <w:pStyle w:val="Nadpis3"/>
      </w:pPr>
      <w:bookmarkStart w:id="244" w:name="_Toc425944015"/>
      <w:bookmarkStart w:id="245" w:name="_Toc428815922"/>
      <w:bookmarkStart w:id="246" w:name="_Toc430614833"/>
      <w:bookmarkStart w:id="247" w:name="_Toc430617911"/>
      <w:r>
        <w:t>Nabídka sportovním svazům</w:t>
      </w:r>
      <w:r w:rsidR="003F6526">
        <w:t xml:space="preserve"> a federacím</w:t>
      </w:r>
      <w:bookmarkEnd w:id="244"/>
      <w:bookmarkEnd w:id="245"/>
      <w:bookmarkEnd w:id="246"/>
      <w:bookmarkEnd w:id="247"/>
    </w:p>
    <w:p w14:paraId="1A82FF10" w14:textId="77777777" w:rsidR="00117EF8" w:rsidRDefault="001C3A08" w:rsidP="004C2121">
      <w:pPr>
        <w:jc w:val="both"/>
      </w:pPr>
      <w:r>
        <w:t>Město Plzeň připraví nabídku pořadatelství některých sportovních akcí, pro které má vhodné podmínky</w:t>
      </w:r>
      <w:r w:rsidR="003F6526">
        <w:t xml:space="preserve"> (sportovní</w:t>
      </w:r>
      <w:r w:rsidR="00676371">
        <w:t xml:space="preserve"> infrastruktura</w:t>
      </w:r>
      <w:r w:rsidR="003F6526">
        <w:t>, vhodné ubytovací kapacity, doprava)</w:t>
      </w:r>
      <w:r>
        <w:t xml:space="preserve">, mohou propagovat město </w:t>
      </w:r>
      <w:r w:rsidR="00837678">
        <w:t xml:space="preserve">a </w:t>
      </w:r>
      <w:r>
        <w:t>přispět k rozvoji cestovního ruchu.</w:t>
      </w:r>
      <w:r w:rsidR="003F6526">
        <w:t xml:space="preserve"> Podmínky v Plzni se jeví jako vhodné pro soutěže dorosteneckých a juniorských kategorií</w:t>
      </w:r>
      <w:r w:rsidR="00202D2E">
        <w:t xml:space="preserve"> na evropské i světové úrovni</w:t>
      </w:r>
      <w:r w:rsidR="003F6526">
        <w:t>.</w:t>
      </w:r>
      <w:r w:rsidR="00202D2E">
        <w:t xml:space="preserve"> Velkou výhodou ve srovnání s řadou jiných lokalit v ČR je opakovaná podpora fanoušků a vysoká návštěvnost akcí</w:t>
      </w:r>
      <w:r w:rsidR="009929F1">
        <w:t>.</w:t>
      </w:r>
      <w:r w:rsidR="003F6526">
        <w:t xml:space="preserve"> Vzhledem k plánování národních i mezinárodních kalendářů nelze očekávat změny v krátkém termínu.</w:t>
      </w:r>
    </w:p>
    <w:p w14:paraId="1A82FF11" w14:textId="77777777" w:rsidR="000C7118" w:rsidRDefault="000C7118" w:rsidP="000C7118">
      <w:pPr>
        <w:pStyle w:val="Nadpis3"/>
      </w:pPr>
      <w:bookmarkStart w:id="248" w:name="_Toc425944016"/>
      <w:bookmarkStart w:id="249" w:name="_Toc428815923"/>
      <w:bookmarkStart w:id="250" w:name="_Toc430614834"/>
      <w:bookmarkStart w:id="251" w:name="_Toc430617912"/>
      <w:r>
        <w:t>Oslovení českých i mezinárodních pořadatelských agentur</w:t>
      </w:r>
      <w:bookmarkEnd w:id="248"/>
      <w:bookmarkEnd w:id="249"/>
      <w:bookmarkEnd w:id="250"/>
      <w:bookmarkEnd w:id="251"/>
    </w:p>
    <w:p w14:paraId="1A82FF12" w14:textId="77777777" w:rsidR="003F6526" w:rsidRPr="003F6526" w:rsidRDefault="003F6526" w:rsidP="004C2121">
      <w:pPr>
        <w:jc w:val="both"/>
      </w:pPr>
      <w:r>
        <w:t xml:space="preserve">Spolupráce s mezinárodními agenturami, které vlastní již některé zavedené značky masových sportovní akcí a jsou schopné využít svého mezinárodního renomé a přivést do Plzně větší množství zahraničních účastníků. Perspektivní se jeví akce masového charakteru (běhy, </w:t>
      </w:r>
      <w:proofErr w:type="spellStart"/>
      <w:r>
        <w:t>cyklozávody</w:t>
      </w:r>
      <w:proofErr w:type="spellEnd"/>
      <w:r>
        <w:t>, triatlon, ale i festivaly – např. bike festival). Tato oblast se dynamicky rozvíjí a Plzeň může být pro řadu pořadatelů atraktivní. Přednostně budou osloveni tradiční pořadatelé v Plzni.</w:t>
      </w:r>
    </w:p>
    <w:p w14:paraId="1A82FF13" w14:textId="77777777" w:rsidR="0048036A" w:rsidRDefault="0048036A" w:rsidP="0048036A">
      <w:pPr>
        <w:pStyle w:val="Nadpis3"/>
      </w:pPr>
      <w:bookmarkStart w:id="252" w:name="_Toc425944017"/>
      <w:bookmarkStart w:id="253" w:name="_Toc428815924"/>
      <w:bookmarkStart w:id="254" w:name="_Toc430614835"/>
      <w:bookmarkStart w:id="255" w:name="_Toc430617913"/>
      <w:r>
        <w:t>Udělování Záštity města Plzně</w:t>
      </w:r>
      <w:bookmarkEnd w:id="252"/>
      <w:bookmarkEnd w:id="253"/>
      <w:bookmarkEnd w:id="254"/>
      <w:bookmarkEnd w:id="255"/>
    </w:p>
    <w:p w14:paraId="1A82FF14" w14:textId="77777777" w:rsidR="00577FFE" w:rsidRDefault="0048036A" w:rsidP="00FA4F81">
      <w:pPr>
        <w:jc w:val="both"/>
      </w:pPr>
      <w:r w:rsidRPr="00837678">
        <w:t>Město Plzeň bude udělovat Záštitu nad sportovními akcemi</w:t>
      </w:r>
      <w:r w:rsidR="00837678" w:rsidRPr="00837678">
        <w:t xml:space="preserve"> podle vytvořených a schválených pravidel.</w:t>
      </w:r>
    </w:p>
    <w:p w14:paraId="1A82FF15" w14:textId="77777777" w:rsidR="00577FFE" w:rsidRDefault="00577FFE" w:rsidP="00577FFE">
      <w:pPr>
        <w:pStyle w:val="Nadpis3"/>
      </w:pPr>
      <w:bookmarkStart w:id="256" w:name="_Toc425944018"/>
      <w:bookmarkStart w:id="257" w:name="_Toc428815925"/>
      <w:bookmarkStart w:id="258" w:name="_Toc430614836"/>
      <w:bookmarkStart w:id="259" w:name="_Toc430617914"/>
      <w:r>
        <w:t>Program spolupráce s klubem plzeňských olympioniků a sportovními legendami</w:t>
      </w:r>
      <w:bookmarkEnd w:id="256"/>
      <w:bookmarkEnd w:id="257"/>
      <w:bookmarkEnd w:id="258"/>
      <w:bookmarkEnd w:id="259"/>
    </w:p>
    <w:p w14:paraId="1A82FF16" w14:textId="77777777" w:rsidR="00366A2E" w:rsidRDefault="00577FFE" w:rsidP="00671CCE">
      <w:pPr>
        <w:jc w:val="both"/>
        <w:rPr>
          <w:rFonts w:asciiTheme="majorHAnsi" w:eastAsiaTheme="majorEastAsia" w:hAnsiTheme="majorHAnsi" w:cstheme="majorBidi"/>
          <w:b/>
          <w:bCs/>
          <w:color w:val="94C600" w:themeColor="accent1"/>
          <w:sz w:val="26"/>
          <w:szCs w:val="26"/>
        </w:rPr>
      </w:pPr>
      <w:r>
        <w:t xml:space="preserve">Město Plzeň si velmi váží svých občanů, kteří </w:t>
      </w:r>
      <w:r w:rsidR="00837678">
        <w:t xml:space="preserve">reprezentovali opakovaně Plzeň a Českou republiku, </w:t>
      </w:r>
      <w:r>
        <w:t>mimořádně přispěli k vysoké sportovní úrovni ve městě a jeho propagaci. Do budoucna předpokládá vyšší vzájemnou spolupráci při propagaci sportu u dětí a mládeže formou besed, autogramiád, čestných hostů apod.</w:t>
      </w:r>
      <w:r w:rsidR="00837678">
        <w:t xml:space="preserve"> Město Plzeň bude pravidelně přispívat na činnost místního klubu olympioniků.</w:t>
      </w:r>
      <w:r w:rsidR="00366A2E">
        <w:br w:type="page"/>
      </w:r>
    </w:p>
    <w:p w14:paraId="1A82FF17" w14:textId="77777777" w:rsidR="00175CD9" w:rsidRPr="00175CD9" w:rsidRDefault="00083D48" w:rsidP="00175CD9">
      <w:pPr>
        <w:pStyle w:val="Nadpis1"/>
        <w:spacing w:after="240"/>
      </w:pPr>
      <w:bookmarkStart w:id="260" w:name="_Toc430617915"/>
      <w:bookmarkStart w:id="261" w:name="_Toc430764749"/>
      <w:r>
        <w:lastRenderedPageBreak/>
        <w:t xml:space="preserve">Cíl </w:t>
      </w:r>
      <w:r w:rsidR="00175CD9">
        <w:t xml:space="preserve">6 </w:t>
      </w:r>
      <w:r w:rsidR="00175CD9" w:rsidRPr="00175CD9">
        <w:t>Vytvořit program sociální inkluze – Solidarita</w:t>
      </w:r>
      <w:bookmarkEnd w:id="260"/>
      <w:bookmarkEnd w:id="261"/>
    </w:p>
    <w:p w14:paraId="1A82FF18" w14:textId="77777777" w:rsidR="00202D2E" w:rsidRDefault="00202D2E" w:rsidP="00FA4F81">
      <w:pPr>
        <w:spacing w:after="0"/>
        <w:jc w:val="both"/>
      </w:pPr>
      <w:r>
        <w:t xml:space="preserve">Programové využití sportu a pohybových programů pro řešení sociálních problémů nebylo v minulosti akcentováno, byly průběžně zlepšovány podmínky pro sport zdravotně postižených </w:t>
      </w:r>
      <w:r w:rsidR="005E0F4D">
        <w:br/>
      </w:r>
      <w:r>
        <w:t xml:space="preserve">- bezbariérovost, poskytovány slevy na vstupném do sportovních zařízení seniorům, rodinám, ZTP </w:t>
      </w:r>
      <w:r w:rsidR="00671CCE">
        <w:br/>
      </w:r>
      <w:r>
        <w:t xml:space="preserve">a podporovány sportovní organizace a akce pro cílové skupiny. Sportovní programy mohou výrazně pomoci zlepšit pocity sociální izolace rostoucí populace seniorů, ale i matek s dětmi, nezaměstnaných. </w:t>
      </w:r>
    </w:p>
    <w:p w14:paraId="1A82FF19" w14:textId="77777777" w:rsidR="00202D2E" w:rsidRDefault="00202D2E" w:rsidP="00FA4F81">
      <w:pPr>
        <w:spacing w:after="0"/>
        <w:jc w:val="both"/>
        <w:rPr>
          <w:b/>
        </w:rPr>
      </w:pPr>
    </w:p>
    <w:p w14:paraId="1A82FF1A" w14:textId="77777777" w:rsidR="00FA335D" w:rsidRDefault="00FA335D" w:rsidP="00FA4F81">
      <w:pPr>
        <w:spacing w:after="0"/>
        <w:jc w:val="both"/>
        <w:rPr>
          <w:b/>
        </w:rPr>
      </w:pPr>
      <w:r w:rsidRPr="00083D48">
        <w:rPr>
          <w:b/>
        </w:rPr>
        <w:t>Nástroje:</w:t>
      </w:r>
    </w:p>
    <w:p w14:paraId="1A82FF1B" w14:textId="77777777" w:rsidR="00202D2E" w:rsidRPr="00202D2E" w:rsidRDefault="00202D2E" w:rsidP="00287971">
      <w:pPr>
        <w:pStyle w:val="Odstavecseseznamem"/>
        <w:numPr>
          <w:ilvl w:val="0"/>
          <w:numId w:val="17"/>
        </w:numPr>
        <w:spacing w:after="0"/>
        <w:jc w:val="both"/>
        <w:rPr>
          <w:b/>
        </w:rPr>
      </w:pPr>
      <w:r w:rsidRPr="00202D2E">
        <w:rPr>
          <w:b/>
        </w:rPr>
        <w:t>Program pro zdravotně postižené</w:t>
      </w:r>
    </w:p>
    <w:p w14:paraId="1A82FF1C" w14:textId="77777777" w:rsidR="00202D2E" w:rsidRPr="00202D2E" w:rsidRDefault="00202D2E" w:rsidP="00287971">
      <w:pPr>
        <w:pStyle w:val="Odstavecseseznamem"/>
        <w:numPr>
          <w:ilvl w:val="0"/>
          <w:numId w:val="17"/>
        </w:numPr>
        <w:spacing w:after="0"/>
        <w:jc w:val="both"/>
        <w:rPr>
          <w:b/>
        </w:rPr>
      </w:pPr>
      <w:r w:rsidRPr="00202D2E">
        <w:rPr>
          <w:b/>
        </w:rPr>
        <w:t>Program pro seniory</w:t>
      </w:r>
    </w:p>
    <w:p w14:paraId="1A82FF1D" w14:textId="77777777" w:rsidR="00202D2E" w:rsidRPr="00202D2E" w:rsidRDefault="00202D2E" w:rsidP="00287971">
      <w:pPr>
        <w:pStyle w:val="Odstavecseseznamem"/>
        <w:numPr>
          <w:ilvl w:val="0"/>
          <w:numId w:val="17"/>
        </w:numPr>
        <w:spacing w:after="0"/>
        <w:jc w:val="both"/>
        <w:rPr>
          <w:b/>
        </w:rPr>
      </w:pPr>
      <w:r w:rsidRPr="00202D2E">
        <w:rPr>
          <w:b/>
        </w:rPr>
        <w:t>Program pro matky s dětmi</w:t>
      </w:r>
    </w:p>
    <w:p w14:paraId="1A82FF1E" w14:textId="77777777" w:rsidR="00202D2E" w:rsidRPr="00202D2E" w:rsidRDefault="00202D2E" w:rsidP="00287971">
      <w:pPr>
        <w:pStyle w:val="Odstavecseseznamem"/>
        <w:numPr>
          <w:ilvl w:val="0"/>
          <w:numId w:val="17"/>
        </w:numPr>
        <w:spacing w:after="0"/>
        <w:jc w:val="both"/>
        <w:rPr>
          <w:b/>
        </w:rPr>
      </w:pPr>
      <w:r w:rsidRPr="00202D2E">
        <w:rPr>
          <w:b/>
        </w:rPr>
        <w:t>Program pro nezaměstnané</w:t>
      </w:r>
    </w:p>
    <w:p w14:paraId="1A82FF1F" w14:textId="77777777" w:rsidR="00815CC0" w:rsidRPr="00202D2E" w:rsidRDefault="00202D2E" w:rsidP="00287971">
      <w:pPr>
        <w:pStyle w:val="Odstavecseseznamem"/>
        <w:numPr>
          <w:ilvl w:val="0"/>
          <w:numId w:val="17"/>
        </w:numPr>
        <w:spacing w:after="0"/>
        <w:jc w:val="both"/>
        <w:rPr>
          <w:b/>
        </w:rPr>
      </w:pPr>
      <w:r w:rsidRPr="00202D2E">
        <w:rPr>
          <w:b/>
        </w:rPr>
        <w:t>Program pro menšiny</w:t>
      </w:r>
    </w:p>
    <w:p w14:paraId="1A82FF20" w14:textId="77777777" w:rsidR="00202D2E" w:rsidRPr="00083D48" w:rsidRDefault="00202D2E" w:rsidP="00FA4F81">
      <w:pPr>
        <w:spacing w:after="0"/>
        <w:jc w:val="both"/>
        <w:rPr>
          <w:b/>
        </w:rPr>
      </w:pPr>
    </w:p>
    <w:p w14:paraId="1A82FF21" w14:textId="77777777" w:rsidR="0040681E" w:rsidRPr="00202D2E" w:rsidRDefault="0040681E" w:rsidP="0040681E">
      <w:pPr>
        <w:pStyle w:val="Nadpis3"/>
      </w:pPr>
      <w:bookmarkStart w:id="262" w:name="_Toc425944020"/>
      <w:bookmarkStart w:id="263" w:name="_Toc428815927"/>
      <w:bookmarkStart w:id="264" w:name="_Toc430614838"/>
      <w:bookmarkStart w:id="265" w:name="_Toc430617916"/>
      <w:r w:rsidRPr="00202D2E">
        <w:t>Program pro zdravotně postižené</w:t>
      </w:r>
      <w:bookmarkEnd w:id="262"/>
      <w:bookmarkEnd w:id="263"/>
      <w:bookmarkEnd w:id="264"/>
      <w:bookmarkEnd w:id="265"/>
    </w:p>
    <w:p w14:paraId="1A82FF22" w14:textId="77777777" w:rsidR="00992417" w:rsidRDefault="00992417" w:rsidP="003116F2">
      <w:pPr>
        <w:spacing w:after="0"/>
        <w:jc w:val="both"/>
      </w:pPr>
      <w:r>
        <w:t xml:space="preserve">Zájmy sportovců se zdravotním postižením jsou zastoupeny v Plzeňské krajské radě, která jak s krajem, tak městem Plzní vyjednává podmínky rozvoje sportu handicapovaných. Město Plzeň </w:t>
      </w:r>
      <w:r w:rsidR="00676371">
        <w:t>bude pokračovat ve</w:t>
      </w:r>
      <w:r>
        <w:t xml:space="preserve"> spolupráci z minulých let, kdy jsou postupně odstraňovány bariéry pro návštěvu sportovních zařízení (např. bazény, haly) a to nejen sportovců, ale i jako diváků. </w:t>
      </w:r>
    </w:p>
    <w:p w14:paraId="1A82FF23" w14:textId="77777777" w:rsidR="00992417" w:rsidRDefault="00992417" w:rsidP="003116F2">
      <w:pPr>
        <w:spacing w:after="0"/>
        <w:jc w:val="both"/>
      </w:pPr>
      <w:r>
        <w:t xml:space="preserve">V následujícím období budou realizovány nejméně dvě významné investiční akce – speciální posilovna pro vozíčkáře </w:t>
      </w:r>
      <w:r w:rsidRPr="008D309F">
        <w:t>a bezbariérová</w:t>
      </w:r>
      <w:r>
        <w:t xml:space="preserve"> sportovně vycházková</w:t>
      </w:r>
      <w:r w:rsidRPr="008D309F">
        <w:t xml:space="preserve"> trasa v okolí sídlišť Vinice a Sylván</w:t>
      </w:r>
      <w:r w:rsidR="00AD6CFE">
        <w:t>. Současně bude</w:t>
      </w:r>
      <w:r>
        <w:t xml:space="preserve"> podporována </w:t>
      </w:r>
      <w:r w:rsidR="00AD6CFE">
        <w:t xml:space="preserve">i </w:t>
      </w:r>
      <w:r>
        <w:t>činnost klubů pracujících s </w:t>
      </w:r>
      <w:r w:rsidR="00AD6CFE">
        <w:t>handicapovanými</w:t>
      </w:r>
      <w:r>
        <w:t xml:space="preserve"> </w:t>
      </w:r>
      <w:r w:rsidR="00AD6CFE">
        <w:t>sportovci</w:t>
      </w:r>
      <w:r>
        <w:t>.</w:t>
      </w:r>
    </w:p>
    <w:p w14:paraId="1A82FF24" w14:textId="77777777" w:rsidR="00992417" w:rsidRDefault="00992417" w:rsidP="003116F2">
      <w:pPr>
        <w:spacing w:after="0"/>
        <w:jc w:val="both"/>
      </w:pPr>
      <w:r>
        <w:t xml:space="preserve">Město Plzeň pak bude </w:t>
      </w:r>
      <w:r w:rsidR="00CA1C91">
        <w:t>preferovat</w:t>
      </w:r>
      <w:r>
        <w:t xml:space="preserve"> integraci soutěží a ukázky sportu postižených do svých akcí </w:t>
      </w:r>
      <w:r w:rsidR="00671CCE">
        <w:br/>
      </w:r>
      <w:r>
        <w:t>a městských slavností.</w:t>
      </w:r>
    </w:p>
    <w:p w14:paraId="1A82FF25" w14:textId="77777777" w:rsidR="0040681E" w:rsidRPr="00202D2E" w:rsidRDefault="0040681E" w:rsidP="0040681E">
      <w:pPr>
        <w:pStyle w:val="Nadpis3"/>
      </w:pPr>
      <w:bookmarkStart w:id="266" w:name="_Toc425944021"/>
      <w:bookmarkStart w:id="267" w:name="_Toc428815928"/>
      <w:bookmarkStart w:id="268" w:name="_Toc430614839"/>
      <w:bookmarkStart w:id="269" w:name="_Toc430617917"/>
      <w:r w:rsidRPr="00202D2E">
        <w:t>Program pro seniory</w:t>
      </w:r>
      <w:bookmarkEnd w:id="266"/>
      <w:bookmarkEnd w:id="267"/>
      <w:bookmarkEnd w:id="268"/>
      <w:bookmarkEnd w:id="269"/>
    </w:p>
    <w:p w14:paraId="1A82FF26" w14:textId="77777777" w:rsidR="00992417" w:rsidRDefault="003116F2" w:rsidP="004C2121">
      <w:pPr>
        <w:jc w:val="both"/>
      </w:pPr>
      <w:r>
        <w:t xml:space="preserve">Na rozdíl od programů kvality života, které jsou zaměřeny na rozvoj podmínek a individuální možnost pohybových aktivit, v tomto cíli hledáme integrující prvky pro setkávání seniorů a to nejen se svými vrstevníky, ale i s jinými generacemi. Poměrně důležité je začít pracovat s osobami odcházejícími do důchodu a nabídnout jim zapojení do pravidelných akcí. Limitující pro </w:t>
      </w:r>
      <w:r w:rsidR="00676371">
        <w:t xml:space="preserve">účast seniorů v programech je často </w:t>
      </w:r>
      <w:r>
        <w:t xml:space="preserve">cena. </w:t>
      </w:r>
      <w:r w:rsidR="00676371">
        <w:t>Uvědomujeme si</w:t>
      </w:r>
      <w:r>
        <w:t xml:space="preserve"> velikost cílové skupiny</w:t>
      </w:r>
      <w:r w:rsidR="00676371">
        <w:t>, různorodost zdravotních omezení</w:t>
      </w:r>
      <w:r>
        <w:t xml:space="preserve"> a obtížnosti </w:t>
      </w:r>
      <w:r w:rsidR="00AD6CFE">
        <w:t xml:space="preserve">propagovat a organizovat </w:t>
      </w:r>
      <w:r>
        <w:t xml:space="preserve">program pomocí moderních komunikačních technologií. Považujeme za žádoucí zastřešit programy </w:t>
      </w:r>
      <w:r w:rsidR="0017178B">
        <w:t>jednou organizací</w:t>
      </w:r>
      <w:r w:rsidR="00676371">
        <w:t xml:space="preserve"> (podobně jako tomu je u zdravotně postižených)</w:t>
      </w:r>
      <w:r w:rsidR="0017178B">
        <w:t xml:space="preserve">, která by informovala o sportovním dění pro seniory v Plzni a umožnila i sdílení zkušeností a výměny názorů účastníků akcí. </w:t>
      </w:r>
    </w:p>
    <w:p w14:paraId="1A82FF27" w14:textId="77777777" w:rsidR="0040681E" w:rsidRDefault="0040681E" w:rsidP="0040681E">
      <w:pPr>
        <w:pStyle w:val="Nadpis3"/>
      </w:pPr>
      <w:bookmarkStart w:id="270" w:name="_Toc425944022"/>
      <w:bookmarkStart w:id="271" w:name="_Toc428815929"/>
      <w:bookmarkStart w:id="272" w:name="_Toc430614840"/>
      <w:bookmarkStart w:id="273" w:name="_Toc430617918"/>
      <w:r w:rsidRPr="00202D2E">
        <w:t>Program pro matky s</w:t>
      </w:r>
      <w:r w:rsidR="0017178B">
        <w:t> </w:t>
      </w:r>
      <w:r w:rsidRPr="00202D2E">
        <w:t>dětmi</w:t>
      </w:r>
      <w:bookmarkEnd w:id="270"/>
      <w:bookmarkEnd w:id="271"/>
      <w:bookmarkEnd w:id="272"/>
      <w:bookmarkEnd w:id="273"/>
    </w:p>
    <w:p w14:paraId="1A82FF28" w14:textId="77777777" w:rsidR="0017178B" w:rsidRPr="0017178B" w:rsidRDefault="0017178B" w:rsidP="004C2121">
      <w:pPr>
        <w:jc w:val="both"/>
      </w:pPr>
      <w:r>
        <w:t>Rodičovská dovolená a odluka od pracovního prostředí a kolegů vede k jistému typu sociální izolace, ale i poklesu pohybových aktivit rodičů v péči o děti (tradičně více matek). Řada programů pro matky s dětmi je realizována v komerčním režimu (plavání kojenců, cvičení s dětmi) a zasahuje pouze některé sociální vrstvy. Matky s</w:t>
      </w:r>
      <w:r w:rsidR="00837678">
        <w:t>e</w:t>
      </w:r>
      <w:r>
        <w:t xml:space="preserve"> při péči o dítě většinou nemohou zapojit do vhodného programu </w:t>
      </w:r>
      <w:r>
        <w:lastRenderedPageBreak/>
        <w:t xml:space="preserve">pro ně samotné. Je tedy žádoucí </w:t>
      </w:r>
      <w:r w:rsidR="00CA1C91">
        <w:t>vytvořit</w:t>
      </w:r>
      <w:r>
        <w:t xml:space="preserve"> programy, které zajistí např. hlídaní dětí, či samostatné cvičení dětí v malých skupinách a cvičení matek. </w:t>
      </w:r>
    </w:p>
    <w:p w14:paraId="1A82FF29" w14:textId="77777777" w:rsidR="0040681E" w:rsidRPr="00202D2E" w:rsidRDefault="0040681E" w:rsidP="0040681E">
      <w:pPr>
        <w:pStyle w:val="Nadpis3"/>
      </w:pPr>
      <w:bookmarkStart w:id="274" w:name="_Toc425944023"/>
      <w:bookmarkStart w:id="275" w:name="_Toc428815930"/>
      <w:bookmarkStart w:id="276" w:name="_Toc430614841"/>
      <w:bookmarkStart w:id="277" w:name="_Toc430617919"/>
      <w:r w:rsidRPr="00202D2E">
        <w:t>Program pro nezaměstnané</w:t>
      </w:r>
      <w:bookmarkEnd w:id="274"/>
      <w:bookmarkEnd w:id="275"/>
      <w:bookmarkEnd w:id="276"/>
      <w:bookmarkEnd w:id="277"/>
    </w:p>
    <w:p w14:paraId="1A82FF2A" w14:textId="77777777" w:rsidR="0017178B" w:rsidRDefault="0017178B" w:rsidP="004C2121">
      <w:pPr>
        <w:spacing w:after="0"/>
        <w:jc w:val="both"/>
      </w:pPr>
      <w:r>
        <w:t xml:space="preserve">Nezaměstnanost je pro většinu lidí těžkou životní situací, kdy volný čas a případně výdaje s ním spojené prochází prvotní redukcí. </w:t>
      </w:r>
      <w:r w:rsidR="00F2770F">
        <w:t xml:space="preserve">Osoby se nejen dostávají do izolace od pracovního kolektivu, ale </w:t>
      </w:r>
      <w:r w:rsidR="00671CCE">
        <w:br/>
      </w:r>
      <w:r w:rsidR="00F2770F">
        <w:t xml:space="preserve">i ztrácí i sociální kontakty ve sportovním prostředí. Na druhou stranu právě sportovní prostředí, kde se setkávají lidí z různých sfér, může být ideální platformou pro zisk informací vedoucí k získání nového pracovního poměru. Na jednu stranu je </w:t>
      </w:r>
      <w:r w:rsidR="00AB1359">
        <w:t>žádoucí</w:t>
      </w:r>
      <w:r w:rsidR="00F2770F">
        <w:t xml:space="preserve"> sdílení zkušeností i vzájemné podpory nezaměstnaných a organizovat tedy akce jen pro tuto skupinu, na druhou stranu je důležitý i jejich kontakt se zaměstnanými. Vhodné se jeví i zapojení do různých komunit např. </w:t>
      </w:r>
      <w:proofErr w:type="spellStart"/>
      <w:r w:rsidR="00F2770F">
        <w:t>work-out</w:t>
      </w:r>
      <w:proofErr w:type="spellEnd"/>
      <w:r w:rsidR="00F2770F">
        <w:t>, box.</w:t>
      </w:r>
    </w:p>
    <w:p w14:paraId="1A82FF2B" w14:textId="77777777" w:rsidR="00F2770F" w:rsidRDefault="00F2770F" w:rsidP="004C2121">
      <w:pPr>
        <w:jc w:val="both"/>
      </w:pPr>
      <w:r>
        <w:t>Město Plzeň se pokusí více využít nezaměstnaných pro správu a údržbu sportovní infrastruktury.</w:t>
      </w:r>
    </w:p>
    <w:p w14:paraId="1A82FF2C" w14:textId="77777777" w:rsidR="0040681E" w:rsidRPr="00202D2E" w:rsidRDefault="0040681E" w:rsidP="0040681E">
      <w:pPr>
        <w:pStyle w:val="Nadpis3"/>
      </w:pPr>
      <w:bookmarkStart w:id="278" w:name="_Toc425944024"/>
      <w:bookmarkStart w:id="279" w:name="_Toc428815931"/>
      <w:bookmarkStart w:id="280" w:name="_Toc430614842"/>
      <w:bookmarkStart w:id="281" w:name="_Toc430617920"/>
      <w:r w:rsidRPr="00202D2E">
        <w:t>Program pro menšiny</w:t>
      </w:r>
      <w:bookmarkEnd w:id="278"/>
      <w:bookmarkEnd w:id="279"/>
      <w:bookmarkEnd w:id="280"/>
      <w:bookmarkEnd w:id="281"/>
    </w:p>
    <w:p w14:paraId="1A82FF2D" w14:textId="77777777" w:rsidR="008D6C52" w:rsidRDefault="00F2770F" w:rsidP="008D6C52">
      <w:pPr>
        <w:spacing w:after="0"/>
        <w:jc w:val="both"/>
      </w:pPr>
      <w:r>
        <w:t xml:space="preserve">Plzeň není multikulturním centrem a dosud není ani vystavena hromadnější migraci obyvatel </w:t>
      </w:r>
      <w:r w:rsidR="008D6C52">
        <w:t xml:space="preserve">za prací </w:t>
      </w:r>
      <w:r>
        <w:t xml:space="preserve">a problém menšin má tedy menší rozměr. </w:t>
      </w:r>
      <w:r w:rsidR="008D6C52">
        <w:t xml:space="preserve">Hlavními skupinami jsou Romové, Vietnamci a Číňané nebo dělníci z východoevropských zemí. Některé menšiny pobývají na území dlouhodobě a trvale a mají snahu přijmout místní zvyklosti, jiní s obtížemi, někteří přicházejí pouze dočasně za prací a právě jejich vykořeněnost i jiné kulturní zvyklosti může být zdrojem sociopatologického chování. </w:t>
      </w:r>
      <w:r w:rsidR="00AD6CFE">
        <w:t xml:space="preserve">Programy podporující sportovní soutěžení a </w:t>
      </w:r>
      <w:r w:rsidR="00FA70F5">
        <w:t xml:space="preserve">společné trávení volného času pomohou </w:t>
      </w:r>
      <w:r w:rsidR="00E32D4B">
        <w:t xml:space="preserve">přirozenější </w:t>
      </w:r>
      <w:r w:rsidR="00AD6CFE">
        <w:t>spolupráci s většinovou společností</w:t>
      </w:r>
      <w:r w:rsidR="00E32D4B">
        <w:t xml:space="preserve"> a účinnějšímu začleňování</w:t>
      </w:r>
      <w:r w:rsidR="00FA70F5">
        <w:t>.</w:t>
      </w:r>
    </w:p>
    <w:p w14:paraId="1A82FF2E" w14:textId="77777777" w:rsidR="00CA1C91" w:rsidRDefault="00CA1C91">
      <w:pPr>
        <w:rPr>
          <w:rFonts w:asciiTheme="majorHAnsi" w:eastAsiaTheme="majorEastAsia" w:hAnsiTheme="majorHAnsi" w:cstheme="majorBidi"/>
          <w:b/>
          <w:bCs/>
          <w:color w:val="6E9400" w:themeColor="accent1" w:themeShade="BF"/>
          <w:sz w:val="28"/>
          <w:szCs w:val="28"/>
        </w:rPr>
      </w:pPr>
      <w:r>
        <w:br w:type="page"/>
      </w:r>
    </w:p>
    <w:p w14:paraId="1A82FF2F" w14:textId="77777777" w:rsidR="00175CD9" w:rsidRPr="00175CD9" w:rsidRDefault="00083D48" w:rsidP="00175CD9">
      <w:pPr>
        <w:pStyle w:val="Nadpis1"/>
      </w:pPr>
      <w:bookmarkStart w:id="282" w:name="_Toc430617921"/>
      <w:bookmarkStart w:id="283" w:name="_Toc430764750"/>
      <w:r>
        <w:lastRenderedPageBreak/>
        <w:t xml:space="preserve">Cíl </w:t>
      </w:r>
      <w:r w:rsidR="00175CD9">
        <w:t>7</w:t>
      </w:r>
      <w:r>
        <w:t xml:space="preserve"> </w:t>
      </w:r>
      <w:r w:rsidR="00175CD9" w:rsidRPr="00175CD9">
        <w:t>Zlepšit informovanost obyvatel Plzně o sportovním dění</w:t>
      </w:r>
      <w:bookmarkEnd w:id="282"/>
      <w:bookmarkEnd w:id="283"/>
    </w:p>
    <w:p w14:paraId="1A82FF30" w14:textId="77777777" w:rsidR="008836CE" w:rsidRDefault="00DC34C2" w:rsidP="00FA4F81">
      <w:pPr>
        <w:spacing w:after="0"/>
        <w:jc w:val="both"/>
      </w:pPr>
      <w:r w:rsidRPr="008836CE">
        <w:t xml:space="preserve">Plzeň je </w:t>
      </w:r>
      <w:r w:rsidR="008836CE" w:rsidRPr="008836CE">
        <w:t xml:space="preserve">sportovním městem a není snadné </w:t>
      </w:r>
      <w:r w:rsidR="00676371" w:rsidRPr="008836CE">
        <w:t xml:space="preserve">přehlednou formou </w:t>
      </w:r>
      <w:r w:rsidR="008836CE" w:rsidRPr="008836CE">
        <w:t>informovat veřejnost o všech aktivitách. Soukromé subjekty daleko lépe propagují vlastní program</w:t>
      </w:r>
      <w:r w:rsidR="008836CE">
        <w:t xml:space="preserve">y a služby a užívají nástroje, </w:t>
      </w:r>
      <w:r w:rsidR="008836CE" w:rsidRPr="008836CE">
        <w:t xml:space="preserve">které jsou pro městská sportovní zařízení či kluby méně obvyklé. </w:t>
      </w:r>
      <w:r w:rsidR="008836CE">
        <w:t xml:space="preserve">Sportovní kalendáře mísí sportovní soutěže a diváctví s akcemi pro veřejnost, pravidelné provozy </w:t>
      </w:r>
      <w:r w:rsidR="00676371">
        <w:t xml:space="preserve">veřejných </w:t>
      </w:r>
      <w:r w:rsidR="008836CE">
        <w:t>sportovních zařízení jsou upravovány na základě probíhajících sportovních akcí a tak i kalendář sportovních zařízení je daleko dynamičtější než obvyklé otevírací hodiny soukromých zařízení. Sportovní soutěže, které mají různou atraktivitu jednotlivých utkání i různé hrací dny, jsou další proměnlivou informací, a proto je velmi složitým úkolem informace přehledně uspořádat a sdělit. Stále platí, že kdo potřebuje něco vyhledat, nakonec informaci dostane, ale pro pasivní populaci je současný způsob komunikace sportu v Plzni neatraktivní a často neaktuální.</w:t>
      </w:r>
    </w:p>
    <w:p w14:paraId="1A82FF31" w14:textId="77777777" w:rsidR="00DC34C2" w:rsidRPr="008836CE" w:rsidRDefault="008836CE" w:rsidP="00FA4F81">
      <w:pPr>
        <w:spacing w:after="0"/>
        <w:jc w:val="both"/>
      </w:pPr>
      <w:r>
        <w:t xml:space="preserve"> </w:t>
      </w:r>
    </w:p>
    <w:p w14:paraId="1A82FF32" w14:textId="77777777" w:rsidR="00FA2ACF" w:rsidRPr="00083D48" w:rsidRDefault="00FA2ACF" w:rsidP="00FA4F81">
      <w:pPr>
        <w:spacing w:after="0"/>
        <w:jc w:val="both"/>
        <w:rPr>
          <w:b/>
        </w:rPr>
      </w:pPr>
      <w:r w:rsidRPr="00083D48">
        <w:rPr>
          <w:b/>
        </w:rPr>
        <w:t>Nástroje:</w:t>
      </w:r>
    </w:p>
    <w:p w14:paraId="1A82FF33" w14:textId="77777777" w:rsidR="00B93C95" w:rsidRPr="00577FFE" w:rsidRDefault="004421FA" w:rsidP="00287971">
      <w:pPr>
        <w:pStyle w:val="Odstavecseseznamem"/>
        <w:numPr>
          <w:ilvl w:val="0"/>
          <w:numId w:val="9"/>
        </w:numPr>
        <w:jc w:val="both"/>
        <w:rPr>
          <w:b/>
        </w:rPr>
      </w:pPr>
      <w:r w:rsidRPr="00577FFE">
        <w:rPr>
          <w:b/>
        </w:rPr>
        <w:t>Sportovní portál</w:t>
      </w:r>
    </w:p>
    <w:p w14:paraId="1A82FF34" w14:textId="77777777" w:rsidR="004421FA" w:rsidRPr="00577FFE" w:rsidRDefault="004421FA" w:rsidP="00287971">
      <w:pPr>
        <w:pStyle w:val="Odstavecseseznamem"/>
        <w:numPr>
          <w:ilvl w:val="0"/>
          <w:numId w:val="9"/>
        </w:numPr>
        <w:jc w:val="both"/>
        <w:rPr>
          <w:b/>
        </w:rPr>
      </w:pPr>
      <w:r w:rsidRPr="00577FFE">
        <w:rPr>
          <w:b/>
        </w:rPr>
        <w:t>Reklamní plochy</w:t>
      </w:r>
    </w:p>
    <w:p w14:paraId="1A82FF35" w14:textId="77777777" w:rsidR="004421FA" w:rsidRPr="00577FFE" w:rsidRDefault="004421FA" w:rsidP="00287971">
      <w:pPr>
        <w:pStyle w:val="Odstavecseseznamem"/>
        <w:numPr>
          <w:ilvl w:val="0"/>
          <w:numId w:val="9"/>
        </w:numPr>
        <w:jc w:val="both"/>
        <w:rPr>
          <w:b/>
        </w:rPr>
      </w:pPr>
      <w:r w:rsidRPr="00577FFE">
        <w:rPr>
          <w:b/>
        </w:rPr>
        <w:t>Označení veřejných sportovišť</w:t>
      </w:r>
    </w:p>
    <w:p w14:paraId="1A82FF36" w14:textId="77777777" w:rsidR="004421FA" w:rsidRDefault="004421FA" w:rsidP="00287971">
      <w:pPr>
        <w:pStyle w:val="Odstavecseseznamem"/>
        <w:numPr>
          <w:ilvl w:val="0"/>
          <w:numId w:val="9"/>
        </w:numPr>
        <w:jc w:val="both"/>
        <w:rPr>
          <w:b/>
        </w:rPr>
      </w:pPr>
      <w:r w:rsidRPr="00577FFE">
        <w:rPr>
          <w:b/>
        </w:rPr>
        <w:t>Informace v</w:t>
      </w:r>
      <w:r w:rsidR="00FA0022">
        <w:rPr>
          <w:b/>
        </w:rPr>
        <w:t> </w:t>
      </w:r>
      <w:r w:rsidRPr="00577FFE">
        <w:rPr>
          <w:b/>
        </w:rPr>
        <w:t>tisku</w:t>
      </w:r>
    </w:p>
    <w:p w14:paraId="1A82FF37" w14:textId="77777777" w:rsidR="00FA0022" w:rsidRPr="00577FFE" w:rsidRDefault="00FA0022" w:rsidP="00287971">
      <w:pPr>
        <w:pStyle w:val="Odstavecseseznamem"/>
        <w:numPr>
          <w:ilvl w:val="0"/>
          <w:numId w:val="9"/>
        </w:numPr>
        <w:jc w:val="both"/>
        <w:rPr>
          <w:b/>
        </w:rPr>
      </w:pPr>
      <w:r>
        <w:rPr>
          <w:b/>
        </w:rPr>
        <w:t>Propagační kampaně</w:t>
      </w:r>
    </w:p>
    <w:p w14:paraId="1A82FF38" w14:textId="77777777" w:rsidR="0013671A" w:rsidRPr="00577FFE" w:rsidRDefault="00FA0022" w:rsidP="00287971">
      <w:pPr>
        <w:pStyle w:val="Odstavecseseznamem"/>
        <w:numPr>
          <w:ilvl w:val="0"/>
          <w:numId w:val="9"/>
        </w:numPr>
        <w:jc w:val="both"/>
        <w:rPr>
          <w:b/>
        </w:rPr>
      </w:pPr>
      <w:r>
        <w:rPr>
          <w:b/>
        </w:rPr>
        <w:t xml:space="preserve">Podporovat náborové a </w:t>
      </w:r>
      <w:r w:rsidR="0013671A" w:rsidRPr="00577FFE">
        <w:rPr>
          <w:b/>
        </w:rPr>
        <w:t>propagační akce</w:t>
      </w:r>
      <w:r w:rsidR="007F70A5">
        <w:rPr>
          <w:b/>
        </w:rPr>
        <w:t xml:space="preserve"> o sportovních zařízeních a </w:t>
      </w:r>
      <w:r>
        <w:rPr>
          <w:b/>
        </w:rPr>
        <w:t xml:space="preserve">činnosti </w:t>
      </w:r>
      <w:r w:rsidR="007F70A5">
        <w:rPr>
          <w:b/>
        </w:rPr>
        <w:t>klub</w:t>
      </w:r>
      <w:r>
        <w:rPr>
          <w:b/>
        </w:rPr>
        <w:t>ů</w:t>
      </w:r>
    </w:p>
    <w:p w14:paraId="1A82FF39" w14:textId="77777777" w:rsidR="0013671A" w:rsidRDefault="0013671A" w:rsidP="0013671A">
      <w:pPr>
        <w:pStyle w:val="Odstavecseseznamem"/>
        <w:jc w:val="both"/>
      </w:pPr>
    </w:p>
    <w:p w14:paraId="1A82FF3A" w14:textId="77777777" w:rsidR="00C22124" w:rsidRDefault="00C22124" w:rsidP="00C22124">
      <w:pPr>
        <w:pStyle w:val="Nadpis3"/>
      </w:pPr>
      <w:bookmarkStart w:id="284" w:name="_Toc425944026"/>
      <w:bookmarkStart w:id="285" w:name="_Toc428815933"/>
      <w:bookmarkStart w:id="286" w:name="_Toc430614844"/>
      <w:bookmarkStart w:id="287" w:name="_Toc430617922"/>
      <w:r>
        <w:t>Sportovní portál</w:t>
      </w:r>
      <w:bookmarkEnd w:id="284"/>
      <w:bookmarkEnd w:id="285"/>
      <w:bookmarkEnd w:id="286"/>
      <w:bookmarkEnd w:id="287"/>
    </w:p>
    <w:p w14:paraId="1A82FF3B" w14:textId="77777777" w:rsidR="00C22124" w:rsidRDefault="00C22124" w:rsidP="000F2B99">
      <w:pPr>
        <w:jc w:val="both"/>
      </w:pPr>
      <w:r>
        <w:t xml:space="preserve">Město Plzeň </w:t>
      </w:r>
      <w:r w:rsidR="003E0267">
        <w:t>podpoří vznik</w:t>
      </w:r>
      <w:r>
        <w:t xml:space="preserve"> sportovní</w:t>
      </w:r>
      <w:r w:rsidR="003E0267">
        <w:t>ho</w:t>
      </w:r>
      <w:r>
        <w:t xml:space="preserve"> portál</w:t>
      </w:r>
      <w:r w:rsidR="003E0267">
        <w:t>u</w:t>
      </w:r>
      <w:r>
        <w:t xml:space="preserve"> na internetu, posléze s variantou mobilní aplikace, kam </w:t>
      </w:r>
      <w:r w:rsidR="003E0267">
        <w:t xml:space="preserve">budou </w:t>
      </w:r>
      <w:r>
        <w:t>umíst</w:t>
      </w:r>
      <w:r w:rsidR="003E0267">
        <w:t>ěny</w:t>
      </w:r>
      <w:r>
        <w:t xml:space="preserve"> kontaktní adresář sportovních zařízení a otevírací doby pro veřejnost, adresář sportovních klubů a organizací, databázi trenérů a cvičitelů, kalendář sportovních soutěží, kalendář akcí pro veřejnost, pozvánky na akce a další informace o sportovním dění v Plzni.</w:t>
      </w:r>
    </w:p>
    <w:p w14:paraId="1A82FF3C" w14:textId="77777777" w:rsidR="00C22124" w:rsidRDefault="00C22124" w:rsidP="00C22124">
      <w:pPr>
        <w:pStyle w:val="Nadpis3"/>
      </w:pPr>
      <w:bookmarkStart w:id="288" w:name="_Toc425944027"/>
      <w:bookmarkStart w:id="289" w:name="_Toc428815934"/>
      <w:bookmarkStart w:id="290" w:name="_Toc430614845"/>
      <w:bookmarkStart w:id="291" w:name="_Toc430617923"/>
      <w:r>
        <w:t>Reklamní plochy</w:t>
      </w:r>
      <w:bookmarkEnd w:id="288"/>
      <w:bookmarkEnd w:id="289"/>
      <w:bookmarkEnd w:id="290"/>
      <w:bookmarkEnd w:id="291"/>
    </w:p>
    <w:p w14:paraId="1A82FF3D" w14:textId="77777777" w:rsidR="00C22124" w:rsidRDefault="00C22124" w:rsidP="000F2B99">
      <w:pPr>
        <w:jc w:val="both"/>
      </w:pPr>
      <w:r>
        <w:t>Město Plzeň využije vlastní reklamní plochy k propagaci veřejných sportovních zařízení a sportovních událostí.</w:t>
      </w:r>
      <w:r w:rsidR="007F70A5">
        <w:t xml:space="preserve"> Propojí propagaci sportovních zařízení s ostatními městskými organizace</w:t>
      </w:r>
      <w:r w:rsidR="003D22C8">
        <w:t>mi (ZOO, Techmania</w:t>
      </w:r>
      <w:r w:rsidR="00170F07">
        <w:t xml:space="preserve"> a další</w:t>
      </w:r>
      <w:r w:rsidR="007F70A5">
        <w:t>).</w:t>
      </w:r>
    </w:p>
    <w:p w14:paraId="1A82FF3E" w14:textId="77777777" w:rsidR="00C22124" w:rsidRDefault="00C22124" w:rsidP="00C22124">
      <w:pPr>
        <w:pStyle w:val="Nadpis3"/>
      </w:pPr>
      <w:bookmarkStart w:id="292" w:name="_Toc425944028"/>
      <w:bookmarkStart w:id="293" w:name="_Toc428815935"/>
      <w:bookmarkStart w:id="294" w:name="_Toc430614846"/>
      <w:bookmarkStart w:id="295" w:name="_Toc430617924"/>
      <w:r>
        <w:t>Označení veřejných sportovišť</w:t>
      </w:r>
      <w:bookmarkEnd w:id="292"/>
      <w:bookmarkEnd w:id="293"/>
      <w:bookmarkEnd w:id="294"/>
      <w:bookmarkEnd w:id="295"/>
    </w:p>
    <w:p w14:paraId="1A82FF3F" w14:textId="77777777" w:rsidR="00C22124" w:rsidRDefault="00C22124" w:rsidP="004C2121">
      <w:pPr>
        <w:jc w:val="both"/>
      </w:pPr>
      <w:r>
        <w:t>Město Plzeň sjednotí design a označení sportovních zařízení ve svém vlastnictví. Městská sportoviště jsou zárukou kvalitních služeb a je vhodné i této oblasti do budoucna věnovat více pozornosti.</w:t>
      </w:r>
      <w:r w:rsidR="00D7136F">
        <w:t xml:space="preserve"> Všechna veřejná sportoviště ve vlastnictví města včetně školních areálů budou jasně identifikovatelná, společně propagovaná.</w:t>
      </w:r>
    </w:p>
    <w:p w14:paraId="1A82FF40" w14:textId="77777777" w:rsidR="00C22124" w:rsidRDefault="00C22124" w:rsidP="00C22124">
      <w:pPr>
        <w:pStyle w:val="Nadpis3"/>
      </w:pPr>
      <w:bookmarkStart w:id="296" w:name="_Toc425944029"/>
      <w:bookmarkStart w:id="297" w:name="_Toc428815936"/>
      <w:bookmarkStart w:id="298" w:name="_Toc430614847"/>
      <w:bookmarkStart w:id="299" w:name="_Toc430617925"/>
      <w:r>
        <w:t>Informace v tisku</w:t>
      </w:r>
      <w:bookmarkEnd w:id="296"/>
      <w:bookmarkEnd w:id="297"/>
      <w:bookmarkEnd w:id="298"/>
      <w:bookmarkEnd w:id="299"/>
    </w:p>
    <w:p w14:paraId="1A82FF41" w14:textId="77777777" w:rsidR="00C22124" w:rsidRPr="00C22124" w:rsidRDefault="00C22124" w:rsidP="004C2121">
      <w:pPr>
        <w:jc w:val="both"/>
      </w:pPr>
      <w:r>
        <w:t>Přestože tiskové informace rychle zastarávají, jsou pro určité cílové skupiny hlavním zdrojem. Nelze jednostranně rozvíjet pouze nová média, ale část informací ze sportovního portálu bude vycházet jako součást městských novin a bulletinů.</w:t>
      </w:r>
    </w:p>
    <w:p w14:paraId="1A82FF42" w14:textId="77777777" w:rsidR="00FA0022" w:rsidRDefault="00FA0022" w:rsidP="00C22124">
      <w:pPr>
        <w:pStyle w:val="Nadpis3"/>
      </w:pPr>
      <w:bookmarkStart w:id="300" w:name="_Toc430614848"/>
      <w:bookmarkStart w:id="301" w:name="_Toc430617926"/>
      <w:bookmarkStart w:id="302" w:name="_Toc425944030"/>
      <w:bookmarkStart w:id="303" w:name="_Toc428815937"/>
      <w:r>
        <w:lastRenderedPageBreak/>
        <w:t>Propagační kampaně</w:t>
      </w:r>
      <w:bookmarkEnd w:id="300"/>
      <w:bookmarkEnd w:id="301"/>
    </w:p>
    <w:p w14:paraId="1A82FF43" w14:textId="77777777" w:rsidR="00FA0022" w:rsidRDefault="00FA0022" w:rsidP="000F2B99">
      <w:pPr>
        <w:jc w:val="both"/>
      </w:pPr>
      <w:r>
        <w:t>Ve spolupráci s osobnostmi sportovního života v Plzni budou připraveny propagační kampaně s cílem zvýšení pohybových aktivit obyvatel, propagace činnosti klubů, informovanosti o sportovních zařízeních v Plzni a rizikům hypokineze.</w:t>
      </w:r>
    </w:p>
    <w:p w14:paraId="1A82FF44" w14:textId="77777777" w:rsidR="00004BB4" w:rsidRDefault="00004BB4" w:rsidP="00004BB4">
      <w:pPr>
        <w:pStyle w:val="Nadpis3"/>
      </w:pPr>
      <w:bookmarkStart w:id="304" w:name="_Toc430614849"/>
      <w:bookmarkStart w:id="305" w:name="_Toc430617927"/>
      <w:bookmarkEnd w:id="302"/>
      <w:bookmarkEnd w:id="303"/>
      <w:r>
        <w:t xml:space="preserve">Podporovat náborové a </w:t>
      </w:r>
      <w:r w:rsidRPr="00577FFE">
        <w:t>propagační akce</w:t>
      </w:r>
      <w:r>
        <w:t xml:space="preserve"> o sportovních zařízeních a činnosti klubů</w:t>
      </w:r>
      <w:bookmarkEnd w:id="304"/>
      <w:bookmarkEnd w:id="305"/>
      <w:r>
        <w:t xml:space="preserve"> </w:t>
      </w:r>
    </w:p>
    <w:p w14:paraId="1A82FF45" w14:textId="77777777" w:rsidR="00A258C2" w:rsidRDefault="00004BB4" w:rsidP="000F2B99">
      <w:r w:rsidRPr="008501E6">
        <w:t xml:space="preserve">Město Plzeň bude podporovat akce jako </w:t>
      </w:r>
      <w:r w:rsidR="00C22124" w:rsidRPr="008501E6">
        <w:t xml:space="preserve">Festival </w:t>
      </w:r>
      <w:r w:rsidR="00D6066E" w:rsidRPr="008501E6">
        <w:t>S</w:t>
      </w:r>
      <w:r w:rsidR="00C22124" w:rsidRPr="008501E6">
        <w:t>portu</w:t>
      </w:r>
      <w:r w:rsidRPr="008501E6">
        <w:t xml:space="preserve">, </w:t>
      </w:r>
      <w:proofErr w:type="spellStart"/>
      <w:r w:rsidRPr="008501E6">
        <w:t>Sporťáček</w:t>
      </w:r>
      <w:proofErr w:type="spellEnd"/>
      <w:r w:rsidRPr="008501E6">
        <w:t xml:space="preserve"> a podobné </w:t>
      </w:r>
      <w:r w:rsidR="00C22124" w:rsidRPr="008501E6">
        <w:t xml:space="preserve">jako </w:t>
      </w:r>
      <w:r w:rsidRPr="008501E6">
        <w:t xml:space="preserve">základní </w:t>
      </w:r>
      <w:r>
        <w:t xml:space="preserve">náborové a propagační sportovní akce. </w:t>
      </w:r>
    </w:p>
    <w:p w14:paraId="1A82FF46" w14:textId="77777777" w:rsidR="00A258C2" w:rsidRDefault="00A258C2" w:rsidP="000F2B99"/>
    <w:p w14:paraId="1A82FF47" w14:textId="77777777" w:rsidR="00366A2E" w:rsidRDefault="00366A2E" w:rsidP="000F2B99">
      <w:pPr>
        <w:rPr>
          <w:rFonts w:asciiTheme="majorHAnsi" w:eastAsiaTheme="majorEastAsia" w:hAnsiTheme="majorHAnsi" w:cstheme="majorBidi"/>
          <w:b/>
          <w:bCs/>
          <w:color w:val="94C600" w:themeColor="accent1"/>
          <w:sz w:val="26"/>
          <w:szCs w:val="26"/>
        </w:rPr>
      </w:pPr>
      <w:r>
        <w:br w:type="page"/>
      </w:r>
    </w:p>
    <w:p w14:paraId="1A82FF48" w14:textId="77777777" w:rsidR="00175CD9" w:rsidRPr="00175CD9" w:rsidRDefault="00083D48" w:rsidP="00175CD9">
      <w:pPr>
        <w:pStyle w:val="Nadpis1"/>
      </w:pPr>
      <w:bookmarkStart w:id="306" w:name="_Toc430617928"/>
      <w:bookmarkStart w:id="307" w:name="_Toc430764751"/>
      <w:r>
        <w:lastRenderedPageBreak/>
        <w:t xml:space="preserve">Cíl </w:t>
      </w:r>
      <w:r w:rsidR="00175CD9">
        <w:t>8</w:t>
      </w:r>
      <w:r>
        <w:t xml:space="preserve"> </w:t>
      </w:r>
      <w:r w:rsidR="00175CD9" w:rsidRPr="00175CD9">
        <w:t>Spolupracovat s akademickou sférou a získávat objektivní informace o sportovní činnosti</w:t>
      </w:r>
      <w:bookmarkEnd w:id="306"/>
      <w:bookmarkEnd w:id="307"/>
    </w:p>
    <w:p w14:paraId="1A82FF49" w14:textId="77777777" w:rsidR="004C51F2" w:rsidRDefault="004C51F2" w:rsidP="00FA4F81">
      <w:pPr>
        <w:spacing w:after="0"/>
        <w:jc w:val="both"/>
      </w:pPr>
      <w:r w:rsidRPr="00F10AF0">
        <w:t xml:space="preserve">Analytická část, ale i zkušenosti ukazují, že řada tvrzení vychází spíše ze zkušeností nebo z odborných plošných studií, místní údaje chybí a není dosud obvyklé, aby se nezávislé názory odborníků </w:t>
      </w:r>
      <w:r w:rsidR="000F2B99">
        <w:br/>
      </w:r>
      <w:r w:rsidRPr="00F10AF0">
        <w:t xml:space="preserve">z akademické sféry promítaly do řady rozhodnutí. </w:t>
      </w:r>
    </w:p>
    <w:p w14:paraId="1A82FF4A" w14:textId="77777777" w:rsidR="00D934E8" w:rsidRPr="00F10AF0" w:rsidRDefault="00D934E8" w:rsidP="00FA4F81">
      <w:pPr>
        <w:spacing w:after="0"/>
        <w:jc w:val="both"/>
      </w:pPr>
      <w:r>
        <w:t>Pro sportovní praxi a vysokou úroveň sportu považujeme za důležitou vzájemnou interakci s</w:t>
      </w:r>
      <w:r w:rsidR="001E0C15">
        <w:t> řadou akademických pracovišť a to nejen Pedagogické fakulty, ale i Fakulty zdravotních studií ZČU v Plzni, stejně jako Ústavem tělovýchovného lékařství LF UK či dalšími pracovišti.</w:t>
      </w:r>
    </w:p>
    <w:p w14:paraId="1A82FF4B" w14:textId="77777777" w:rsidR="004C51F2" w:rsidRDefault="004C51F2" w:rsidP="00FA4F81">
      <w:pPr>
        <w:spacing w:after="0"/>
        <w:jc w:val="both"/>
        <w:rPr>
          <w:b/>
        </w:rPr>
      </w:pPr>
    </w:p>
    <w:p w14:paraId="1A82FF4C" w14:textId="77777777" w:rsidR="00FA2ACF" w:rsidRPr="00083D48" w:rsidRDefault="00FA2ACF" w:rsidP="00FA4F81">
      <w:pPr>
        <w:spacing w:after="0"/>
        <w:jc w:val="both"/>
        <w:rPr>
          <w:b/>
        </w:rPr>
      </w:pPr>
      <w:r w:rsidRPr="00083D48">
        <w:rPr>
          <w:b/>
        </w:rPr>
        <w:t>Nástroje:</w:t>
      </w:r>
    </w:p>
    <w:p w14:paraId="1A82FF4D" w14:textId="77777777" w:rsidR="006148BF" w:rsidRPr="0048036A" w:rsidRDefault="006148BF" w:rsidP="00287971">
      <w:pPr>
        <w:pStyle w:val="Odstavecseseznamem"/>
        <w:numPr>
          <w:ilvl w:val="0"/>
          <w:numId w:val="19"/>
        </w:numPr>
        <w:jc w:val="both"/>
        <w:rPr>
          <w:b/>
        </w:rPr>
      </w:pPr>
      <w:r w:rsidRPr="0048036A">
        <w:rPr>
          <w:b/>
        </w:rPr>
        <w:t>Objektivizace inf</w:t>
      </w:r>
      <w:r w:rsidR="00FA335D" w:rsidRPr="0048036A">
        <w:rPr>
          <w:b/>
        </w:rPr>
        <w:t>ormací ze sportovního prostředí</w:t>
      </w:r>
    </w:p>
    <w:p w14:paraId="1A82FF4E" w14:textId="77777777" w:rsidR="004C51F2" w:rsidRDefault="004C51F2" w:rsidP="00287971">
      <w:pPr>
        <w:pStyle w:val="Odstavecseseznamem"/>
        <w:numPr>
          <w:ilvl w:val="0"/>
          <w:numId w:val="20"/>
        </w:numPr>
        <w:jc w:val="both"/>
      </w:pPr>
      <w:r>
        <w:t>Bakalářské, diplomové i disertační práce při řešení problémů sportu v Plzni</w:t>
      </w:r>
    </w:p>
    <w:p w14:paraId="1A82FF4F" w14:textId="77777777" w:rsidR="004C51F2" w:rsidRDefault="004C51F2" w:rsidP="00287971">
      <w:pPr>
        <w:pStyle w:val="Odstavecseseznamem"/>
        <w:numPr>
          <w:ilvl w:val="0"/>
          <w:numId w:val="20"/>
        </w:numPr>
        <w:jc w:val="both"/>
      </w:pPr>
      <w:r>
        <w:t>Cílené studie města zpracované akademickou sférou</w:t>
      </w:r>
    </w:p>
    <w:p w14:paraId="1A82FF50" w14:textId="77777777" w:rsidR="004C51F2" w:rsidRPr="0048036A" w:rsidRDefault="004C51F2" w:rsidP="00287971">
      <w:pPr>
        <w:pStyle w:val="Odstavecseseznamem"/>
        <w:numPr>
          <w:ilvl w:val="0"/>
          <w:numId w:val="19"/>
        </w:numPr>
        <w:jc w:val="both"/>
        <w:rPr>
          <w:b/>
        </w:rPr>
      </w:pPr>
      <w:r w:rsidRPr="0048036A">
        <w:rPr>
          <w:b/>
        </w:rPr>
        <w:t>Vzdělávání a konference</w:t>
      </w:r>
    </w:p>
    <w:p w14:paraId="1A82FF51" w14:textId="77777777" w:rsidR="004C51F2" w:rsidRDefault="004C51F2" w:rsidP="00287971">
      <w:pPr>
        <w:pStyle w:val="Odstavecseseznamem"/>
        <w:numPr>
          <w:ilvl w:val="0"/>
          <w:numId w:val="21"/>
        </w:numPr>
        <w:jc w:val="both"/>
      </w:pPr>
      <w:r>
        <w:t xml:space="preserve">Školení, workshopy a odborné semináře </w:t>
      </w:r>
      <w:r w:rsidR="00D244A8">
        <w:t>sportovních odborníků</w:t>
      </w:r>
    </w:p>
    <w:p w14:paraId="1A82FF52" w14:textId="77777777" w:rsidR="00FA335D" w:rsidRDefault="004C51F2" w:rsidP="00287971">
      <w:pPr>
        <w:pStyle w:val="Odstavecseseznamem"/>
        <w:numPr>
          <w:ilvl w:val="0"/>
          <w:numId w:val="21"/>
        </w:numPr>
        <w:jc w:val="both"/>
      </w:pPr>
      <w:r>
        <w:t>Národní k</w:t>
      </w:r>
      <w:r w:rsidR="00FA335D">
        <w:t xml:space="preserve">onference </w:t>
      </w:r>
      <w:r>
        <w:t>a kongresy</w:t>
      </w:r>
      <w:r w:rsidR="00FA335D">
        <w:t xml:space="preserve"> </w:t>
      </w:r>
      <w:r w:rsidR="00D244A8">
        <w:t>se sportovní tematikou</w:t>
      </w:r>
    </w:p>
    <w:p w14:paraId="1A82FF53" w14:textId="77777777" w:rsidR="004C51F2" w:rsidRPr="0048036A" w:rsidRDefault="004C51F2" w:rsidP="00287971">
      <w:pPr>
        <w:pStyle w:val="Odstavecseseznamem"/>
        <w:numPr>
          <w:ilvl w:val="0"/>
          <w:numId w:val="19"/>
        </w:numPr>
        <w:jc w:val="both"/>
        <w:rPr>
          <w:b/>
        </w:rPr>
      </w:pPr>
      <w:r w:rsidRPr="0048036A">
        <w:rPr>
          <w:b/>
        </w:rPr>
        <w:t>Spolupráce</w:t>
      </w:r>
    </w:p>
    <w:p w14:paraId="1A82FF54" w14:textId="77777777" w:rsidR="004C51F2" w:rsidRDefault="004C51F2" w:rsidP="00287971">
      <w:pPr>
        <w:pStyle w:val="Odstavecseseznamem"/>
        <w:numPr>
          <w:ilvl w:val="0"/>
          <w:numId w:val="22"/>
        </w:numPr>
        <w:jc w:val="both"/>
      </w:pPr>
      <w:r>
        <w:t>Účast odborníků z akademické sféry v poradních orgánech</w:t>
      </w:r>
    </w:p>
    <w:p w14:paraId="1A82FF55" w14:textId="77777777" w:rsidR="00FA335D" w:rsidRDefault="00FA335D" w:rsidP="00287971">
      <w:pPr>
        <w:pStyle w:val="Odstavecseseznamem"/>
        <w:numPr>
          <w:ilvl w:val="0"/>
          <w:numId w:val="22"/>
        </w:numPr>
        <w:jc w:val="both"/>
      </w:pPr>
      <w:r>
        <w:t>Praxe studentů</w:t>
      </w:r>
      <w:r w:rsidR="004C51F2">
        <w:t xml:space="preserve"> </w:t>
      </w:r>
      <w:proofErr w:type="spellStart"/>
      <w:r w:rsidR="004C51F2">
        <w:t>PedF</w:t>
      </w:r>
      <w:proofErr w:type="spellEnd"/>
      <w:r w:rsidR="004C51F2">
        <w:t xml:space="preserve"> </w:t>
      </w:r>
      <w:r w:rsidR="00CE0F45">
        <w:t xml:space="preserve">ZČU v Plzni </w:t>
      </w:r>
      <w:r w:rsidR="004C51F2">
        <w:t>jako součást městských sportovních programů</w:t>
      </w:r>
    </w:p>
    <w:p w14:paraId="1A82FF56" w14:textId="77777777" w:rsidR="001E0C15" w:rsidRPr="00FA335D" w:rsidRDefault="001E0C15" w:rsidP="00287971">
      <w:pPr>
        <w:pStyle w:val="Odstavecseseznamem"/>
        <w:numPr>
          <w:ilvl w:val="0"/>
          <w:numId w:val="22"/>
        </w:numPr>
        <w:jc w:val="both"/>
      </w:pPr>
      <w:r>
        <w:t>Zdravotní zabezpečení a podpora sportovců</w:t>
      </w:r>
    </w:p>
    <w:p w14:paraId="1A82FF57" w14:textId="77777777" w:rsidR="004421FA" w:rsidRDefault="004421FA">
      <w:pPr>
        <w:rPr>
          <w:b/>
        </w:rPr>
      </w:pPr>
      <w:r>
        <w:rPr>
          <w:b/>
        </w:rPr>
        <w:br w:type="page"/>
      </w:r>
    </w:p>
    <w:p w14:paraId="1A82FF58" w14:textId="77777777" w:rsidR="00175CD9" w:rsidRPr="00175CD9" w:rsidRDefault="004421FA" w:rsidP="00175CD9">
      <w:pPr>
        <w:pStyle w:val="Nadpis1"/>
      </w:pPr>
      <w:bookmarkStart w:id="308" w:name="_Toc430617929"/>
      <w:bookmarkStart w:id="309" w:name="_Toc430764752"/>
      <w:r w:rsidRPr="004421FA">
        <w:lastRenderedPageBreak/>
        <w:t xml:space="preserve">Cíl </w:t>
      </w:r>
      <w:r w:rsidR="00175CD9">
        <w:t>9</w:t>
      </w:r>
      <w:r w:rsidRPr="004421FA">
        <w:t xml:space="preserve"> </w:t>
      </w:r>
      <w:r w:rsidR="00CA2663">
        <w:t xml:space="preserve">- </w:t>
      </w:r>
      <w:r w:rsidR="00175CD9" w:rsidRPr="00175CD9">
        <w:t>Spolupracovat s Českým olympijským výborem a dalšími národními sportovními autoritami</w:t>
      </w:r>
      <w:bookmarkEnd w:id="308"/>
      <w:bookmarkEnd w:id="309"/>
    </w:p>
    <w:p w14:paraId="1A82FF59" w14:textId="77777777" w:rsidR="004421FA" w:rsidRDefault="0048036A" w:rsidP="00D41777">
      <w:pPr>
        <w:spacing w:after="0"/>
        <w:jc w:val="both"/>
      </w:pPr>
      <w:r>
        <w:t xml:space="preserve">Město Plzeň musí jako významné sportovní centrum </w:t>
      </w:r>
      <w:r w:rsidR="00D244A8">
        <w:t xml:space="preserve">rozvíjet </w:t>
      </w:r>
      <w:r>
        <w:t>i vnější vztahy s významnými sportovními autoritami v ČR zejména s ohledem na výchovu mládeže, reprezentantů a významné sportovní akce. Český olympijský výbor a sportovní svazy mají celou řadu projektů k popularizaci sportu a zapojení mládeže, sportovních akcí nejrůznějšího významu a ne vždy a včas dojde k přenosu informací přes kluby představitelům města či střešních sportovních organizací.</w:t>
      </w:r>
    </w:p>
    <w:p w14:paraId="1A82FF5A" w14:textId="77777777" w:rsidR="00FA0022" w:rsidRDefault="00FA0022" w:rsidP="00D41777">
      <w:pPr>
        <w:spacing w:after="0"/>
        <w:jc w:val="both"/>
      </w:pPr>
      <w:r>
        <w:t xml:space="preserve">Plzeň bude prostřednictvím sportovních akcí propagovat olympijské ideály a hodnoty. Příkladem může být FUN zóna u příležitosti konání Olympijských her v Riu 2016. </w:t>
      </w:r>
    </w:p>
    <w:p w14:paraId="1A82FF5B" w14:textId="77777777" w:rsidR="00DE0FEC" w:rsidRDefault="00DE0FEC" w:rsidP="00D41777">
      <w:pPr>
        <w:spacing w:after="0"/>
        <w:jc w:val="both"/>
      </w:pPr>
      <w:r>
        <w:t>Plzeň bude usilovat o zařazení do sítě center olympijské přípravy, kdy pro některé sporty má již dnes unikátní podmínky v ČR (sportovní střelba, plavání, házená</w:t>
      </w:r>
      <w:r w:rsidR="00D244A8">
        <w:t>, fotbal</w:t>
      </w:r>
      <w:r>
        <w:t>).</w:t>
      </w:r>
    </w:p>
    <w:p w14:paraId="1A82FF5C" w14:textId="77777777" w:rsidR="00DE0FEC" w:rsidRDefault="00170F07" w:rsidP="00D41777">
      <w:pPr>
        <w:spacing w:after="0"/>
        <w:jc w:val="both"/>
      </w:pPr>
      <w:r>
        <w:t>Na druhou stranu byly předložené</w:t>
      </w:r>
      <w:r w:rsidR="00DE0FEC">
        <w:t xml:space="preserve"> požadavky ze strany klubů podpořeny záměrem svazů</w:t>
      </w:r>
      <w:r w:rsidR="00D244A8">
        <w:t xml:space="preserve"> tak</w:t>
      </w:r>
      <w:r w:rsidR="00DE0FEC">
        <w:t xml:space="preserve">, </w:t>
      </w:r>
      <w:r w:rsidR="00D244A8">
        <w:t xml:space="preserve">aby se mohly </w:t>
      </w:r>
      <w:r w:rsidR="00DE0FEC">
        <w:t xml:space="preserve">rozvíjet v Plzni i dosud nové sporty (florbal, </w:t>
      </w:r>
      <w:proofErr w:type="spellStart"/>
      <w:r w:rsidR="00DE0FEC">
        <w:t>basebal</w:t>
      </w:r>
      <w:proofErr w:type="spellEnd"/>
      <w:r w:rsidR="00D244A8">
        <w:t>, rugby</w:t>
      </w:r>
      <w:r w:rsidR="00DE0FEC">
        <w:t xml:space="preserve">) na nejvyšší úrovni. </w:t>
      </w:r>
    </w:p>
    <w:p w14:paraId="1A82FF5D" w14:textId="77777777" w:rsidR="00DE0FEC" w:rsidRDefault="00DE0FEC" w:rsidP="00D41777">
      <w:pPr>
        <w:spacing w:after="0"/>
        <w:jc w:val="both"/>
      </w:pPr>
      <w:r>
        <w:t>Budování kapacit pro vrcholový sport nebo pořádání mezinárodních akcí musí být v součinnosti měst</w:t>
      </w:r>
      <w:r w:rsidR="00317A71">
        <w:t xml:space="preserve"> a krajů</w:t>
      </w:r>
      <w:r>
        <w:t xml:space="preserve">, sportovních autorit i MŠMT a město Plzeň v tomto smyslu pověří oficiálním jednáním své zástupce. </w:t>
      </w:r>
    </w:p>
    <w:p w14:paraId="1A82FF5E" w14:textId="77777777" w:rsidR="00DE0FEC" w:rsidRPr="004421FA" w:rsidRDefault="009961AF" w:rsidP="00D41777">
      <w:pPr>
        <w:spacing w:after="0"/>
        <w:jc w:val="both"/>
      </w:pPr>
      <w:r w:rsidRPr="008501E6">
        <w:t xml:space="preserve">Jednou z hlavních priorit </w:t>
      </w:r>
      <w:r w:rsidR="00DE0FEC" w:rsidRPr="008501E6">
        <w:t>sportovní politiky v Plzni je podpora organizo</w:t>
      </w:r>
      <w:r w:rsidR="00170F07" w:rsidRPr="008501E6">
        <w:t xml:space="preserve">vaného sportu a výchova </w:t>
      </w:r>
      <w:r w:rsidR="00170F07">
        <w:t>talentů.</w:t>
      </w:r>
      <w:r w:rsidR="00DE0FEC">
        <w:t xml:space="preserve"> Plzeň chce být významným sportovním centrem jihozápadní oblasti ČR.</w:t>
      </w:r>
    </w:p>
    <w:p w14:paraId="1A82FF5F" w14:textId="77777777" w:rsidR="003E5186" w:rsidRPr="00C179AC" w:rsidRDefault="003E5186" w:rsidP="00FA4F81">
      <w:pPr>
        <w:spacing w:after="0"/>
        <w:jc w:val="both"/>
      </w:pPr>
    </w:p>
    <w:p w14:paraId="1A82FF60" w14:textId="77777777" w:rsidR="006A1844" w:rsidRPr="00213D95" w:rsidRDefault="006A1844" w:rsidP="00FA4F81">
      <w:pPr>
        <w:jc w:val="both"/>
      </w:pPr>
    </w:p>
    <w:p w14:paraId="1A82FF61" w14:textId="77777777" w:rsidR="00707E0F" w:rsidRDefault="00707E0F" w:rsidP="00FA4F81">
      <w:pPr>
        <w:jc w:val="both"/>
        <w:rPr>
          <w:rFonts w:asciiTheme="majorHAnsi" w:eastAsiaTheme="majorEastAsia" w:hAnsiTheme="majorHAnsi" w:cstheme="majorBidi"/>
          <w:b/>
          <w:bCs/>
          <w:color w:val="94C600" w:themeColor="accent1"/>
          <w:sz w:val="26"/>
          <w:szCs w:val="26"/>
        </w:rPr>
      </w:pPr>
      <w:r>
        <w:br w:type="page"/>
      </w:r>
    </w:p>
    <w:p w14:paraId="1A82FF62" w14:textId="77777777" w:rsidR="00630902" w:rsidRPr="00CA2663" w:rsidRDefault="004721FB" w:rsidP="00CA2663">
      <w:pPr>
        <w:pStyle w:val="Nadpis1"/>
      </w:pPr>
      <w:bookmarkStart w:id="310" w:name="_Toc430617930"/>
      <w:bookmarkStart w:id="311" w:name="_Toc430764753"/>
      <w:r w:rsidRPr="00CA2663">
        <w:lastRenderedPageBreak/>
        <w:t>Cíl 10 - Zajistit efektivní finanční podporu rozvoje sportu v Plzni</w:t>
      </w:r>
      <w:bookmarkEnd w:id="310"/>
      <w:bookmarkEnd w:id="311"/>
    </w:p>
    <w:p w14:paraId="1A82FF63" w14:textId="77777777" w:rsidR="00630902" w:rsidRPr="004721FB" w:rsidRDefault="004721FB" w:rsidP="004721FB">
      <w:pPr>
        <w:pStyle w:val="Nadpis2"/>
      </w:pPr>
      <w:bookmarkStart w:id="312" w:name="_Toc430617931"/>
      <w:bookmarkStart w:id="313" w:name="_Toc430764754"/>
      <w:r w:rsidRPr="004721FB">
        <w:t>Specifické cíle</w:t>
      </w:r>
      <w:r>
        <w:t>:</w:t>
      </w:r>
      <w:bookmarkEnd w:id="312"/>
      <w:bookmarkEnd w:id="313"/>
    </w:p>
    <w:p w14:paraId="1A82FF64" w14:textId="77777777" w:rsidR="001E6E80" w:rsidRDefault="004721FB" w:rsidP="001E6E80">
      <w:pPr>
        <w:pStyle w:val="Nadpis2"/>
      </w:pPr>
      <w:bookmarkStart w:id="314" w:name="_Toc428815941"/>
      <w:bookmarkStart w:id="315" w:name="_Toc430617932"/>
      <w:bookmarkStart w:id="316" w:name="_Toc430764755"/>
      <w:r w:rsidRPr="00565556">
        <w:t>SC</w:t>
      </w:r>
      <w:r w:rsidR="001E6E80" w:rsidRPr="00565556">
        <w:t xml:space="preserve"> 1 - Zabezpečit investiční prostředky k naplnění plánu vyplývajícího</w:t>
      </w:r>
      <w:r w:rsidR="001E6E80" w:rsidRPr="001E6E80">
        <w:t xml:space="preserve"> z koncepce sportu</w:t>
      </w:r>
      <w:bookmarkEnd w:id="314"/>
      <w:bookmarkEnd w:id="315"/>
      <w:bookmarkEnd w:id="316"/>
    </w:p>
    <w:p w14:paraId="1A82FF65" w14:textId="77777777" w:rsidR="002E0848" w:rsidRDefault="009A60E3" w:rsidP="00C600DE">
      <w:pPr>
        <w:spacing w:after="0"/>
        <w:jc w:val="both"/>
        <w:rPr>
          <w:rFonts w:cs="Arial"/>
          <w:color w:val="222222"/>
          <w:szCs w:val="19"/>
          <w:shd w:val="clear" w:color="auto" w:fill="FFFFFF"/>
        </w:rPr>
      </w:pPr>
      <w:r w:rsidRPr="00A56446">
        <w:rPr>
          <w:rFonts w:cs="Arial"/>
          <w:color w:val="222222"/>
          <w:szCs w:val="19"/>
          <w:shd w:val="clear" w:color="auto" w:fill="FFFFFF"/>
        </w:rPr>
        <w:t xml:space="preserve">Pro </w:t>
      </w:r>
      <w:r w:rsidR="00A56446" w:rsidRPr="00A56446">
        <w:rPr>
          <w:rFonts w:cs="Arial"/>
          <w:color w:val="222222"/>
          <w:szCs w:val="19"/>
          <w:shd w:val="clear" w:color="auto" w:fill="FFFFFF"/>
        </w:rPr>
        <w:t>naplnění</w:t>
      </w:r>
      <w:r w:rsidRPr="00A56446">
        <w:rPr>
          <w:rFonts w:cs="Arial"/>
          <w:color w:val="222222"/>
          <w:szCs w:val="19"/>
          <w:shd w:val="clear" w:color="auto" w:fill="FFFFFF"/>
        </w:rPr>
        <w:t xml:space="preserve"> </w:t>
      </w:r>
      <w:r w:rsidR="00A56446" w:rsidRPr="00A56446">
        <w:rPr>
          <w:rFonts w:cs="Arial"/>
          <w:color w:val="222222"/>
          <w:szCs w:val="19"/>
          <w:shd w:val="clear" w:color="auto" w:fill="FFFFFF"/>
        </w:rPr>
        <w:t>investičního</w:t>
      </w:r>
      <w:r w:rsidRPr="00A56446">
        <w:rPr>
          <w:rFonts w:cs="Arial"/>
          <w:color w:val="222222"/>
          <w:szCs w:val="19"/>
          <w:shd w:val="clear" w:color="auto" w:fill="FFFFFF"/>
        </w:rPr>
        <w:t xml:space="preserve"> pl</w:t>
      </w:r>
      <w:r w:rsidR="00A56446" w:rsidRPr="00A56446">
        <w:rPr>
          <w:rFonts w:cs="Arial"/>
          <w:color w:val="222222"/>
          <w:szCs w:val="19"/>
          <w:shd w:val="clear" w:color="auto" w:fill="FFFFFF"/>
        </w:rPr>
        <w:t>á</w:t>
      </w:r>
      <w:r w:rsidRPr="00A56446">
        <w:rPr>
          <w:rFonts w:cs="Arial"/>
          <w:color w:val="222222"/>
          <w:szCs w:val="19"/>
          <w:shd w:val="clear" w:color="auto" w:fill="FFFFFF"/>
        </w:rPr>
        <w:t xml:space="preserve">nu </w:t>
      </w:r>
      <w:r w:rsidR="00A56446" w:rsidRPr="00A56446">
        <w:rPr>
          <w:rFonts w:cs="Arial"/>
          <w:color w:val="222222"/>
          <w:szCs w:val="19"/>
          <w:shd w:val="clear" w:color="auto" w:fill="FFFFFF"/>
        </w:rPr>
        <w:t>vyplývajícího</w:t>
      </w:r>
      <w:r w:rsidRPr="00A56446">
        <w:rPr>
          <w:rFonts w:cs="Arial"/>
          <w:color w:val="222222"/>
          <w:szCs w:val="19"/>
          <w:shd w:val="clear" w:color="auto" w:fill="FFFFFF"/>
        </w:rPr>
        <w:t xml:space="preserve"> z koncepce sportu by m</w:t>
      </w:r>
      <w:r w:rsidR="002E0848">
        <w:rPr>
          <w:rFonts w:cs="Arial"/>
          <w:color w:val="222222"/>
          <w:szCs w:val="19"/>
          <w:shd w:val="clear" w:color="auto" w:fill="FFFFFF"/>
        </w:rPr>
        <w:t>ě</w:t>
      </w:r>
      <w:r w:rsidRPr="00A56446">
        <w:rPr>
          <w:rFonts w:cs="Arial"/>
          <w:color w:val="222222"/>
          <w:szCs w:val="19"/>
          <w:shd w:val="clear" w:color="auto" w:fill="FFFFFF"/>
        </w:rPr>
        <w:t xml:space="preserve">l </w:t>
      </w:r>
      <w:r w:rsidR="00A56446" w:rsidRPr="00A56446">
        <w:rPr>
          <w:rFonts w:cs="Arial"/>
          <w:color w:val="222222"/>
          <w:szCs w:val="19"/>
          <w:shd w:val="clear" w:color="auto" w:fill="FFFFFF"/>
        </w:rPr>
        <w:t>sloužit</w:t>
      </w:r>
      <w:r w:rsidRPr="00A56446">
        <w:rPr>
          <w:rFonts w:cs="Arial"/>
          <w:color w:val="222222"/>
          <w:szCs w:val="19"/>
          <w:shd w:val="clear" w:color="auto" w:fill="FFFFFF"/>
        </w:rPr>
        <w:t xml:space="preserve"> </w:t>
      </w:r>
      <w:r w:rsidR="002E0848">
        <w:rPr>
          <w:rFonts w:cs="Arial"/>
          <w:color w:val="222222"/>
          <w:szCs w:val="19"/>
          <w:shd w:val="clear" w:color="auto" w:fill="FFFFFF"/>
        </w:rPr>
        <w:t>jednak</w:t>
      </w:r>
      <w:r w:rsidRPr="00A56446">
        <w:rPr>
          <w:rFonts w:cs="Arial"/>
          <w:color w:val="222222"/>
          <w:szCs w:val="19"/>
          <w:shd w:val="clear" w:color="auto" w:fill="FFFFFF"/>
        </w:rPr>
        <w:t xml:space="preserve"> </w:t>
      </w:r>
      <w:r w:rsidR="00A56446" w:rsidRPr="00A56446">
        <w:rPr>
          <w:rFonts w:cs="Arial"/>
          <w:color w:val="222222"/>
          <w:szCs w:val="19"/>
          <w:shd w:val="clear" w:color="auto" w:fill="FFFFFF"/>
        </w:rPr>
        <w:t>speciální</w:t>
      </w:r>
      <w:r w:rsidRPr="00A56446">
        <w:rPr>
          <w:rFonts w:cs="Arial"/>
          <w:color w:val="222222"/>
          <w:szCs w:val="19"/>
          <w:shd w:val="clear" w:color="auto" w:fill="FFFFFF"/>
        </w:rPr>
        <w:t xml:space="preserve"> fond m</w:t>
      </w:r>
      <w:r w:rsidR="00A56446" w:rsidRPr="00A56446">
        <w:rPr>
          <w:rFonts w:cs="Arial"/>
          <w:color w:val="222222"/>
          <w:szCs w:val="19"/>
          <w:shd w:val="clear" w:color="auto" w:fill="FFFFFF"/>
        </w:rPr>
        <w:t>ě</w:t>
      </w:r>
      <w:r w:rsidRPr="00A56446">
        <w:rPr>
          <w:rFonts w:cs="Arial"/>
          <w:color w:val="222222"/>
          <w:szCs w:val="19"/>
          <w:shd w:val="clear" w:color="auto" w:fill="FFFFFF"/>
        </w:rPr>
        <w:t xml:space="preserve">sta </w:t>
      </w:r>
      <w:r w:rsidR="00A56446" w:rsidRPr="00A56446">
        <w:rPr>
          <w:rFonts w:cs="Arial"/>
          <w:color w:val="222222"/>
          <w:szCs w:val="19"/>
          <w:shd w:val="clear" w:color="auto" w:fill="FFFFFF"/>
        </w:rPr>
        <w:t>zřízený</w:t>
      </w:r>
      <w:r w:rsidRPr="00A56446">
        <w:rPr>
          <w:rFonts w:cs="Arial"/>
          <w:color w:val="222222"/>
          <w:szCs w:val="19"/>
          <w:shd w:val="clear" w:color="auto" w:fill="FFFFFF"/>
        </w:rPr>
        <w:t xml:space="preserve"> pro kumulaci </w:t>
      </w:r>
      <w:r w:rsidR="00A56446" w:rsidRPr="00A56446">
        <w:rPr>
          <w:rFonts w:cs="Arial"/>
          <w:color w:val="222222"/>
          <w:szCs w:val="19"/>
          <w:shd w:val="clear" w:color="auto" w:fill="FFFFFF"/>
        </w:rPr>
        <w:t>finančních</w:t>
      </w:r>
      <w:r w:rsidRPr="00A56446">
        <w:rPr>
          <w:rFonts w:cs="Arial"/>
          <w:color w:val="222222"/>
          <w:szCs w:val="19"/>
          <w:shd w:val="clear" w:color="auto" w:fill="FFFFFF"/>
        </w:rPr>
        <w:t xml:space="preserve"> </w:t>
      </w:r>
      <w:r w:rsidR="00A56446" w:rsidRPr="00A56446">
        <w:rPr>
          <w:rFonts w:cs="Arial"/>
          <w:color w:val="222222"/>
          <w:szCs w:val="19"/>
          <w:shd w:val="clear" w:color="auto" w:fill="FFFFFF"/>
        </w:rPr>
        <w:t>prostředků</w:t>
      </w:r>
      <w:r w:rsidRPr="00A56446">
        <w:rPr>
          <w:rFonts w:cs="Arial"/>
          <w:color w:val="222222"/>
          <w:szCs w:val="19"/>
          <w:shd w:val="clear" w:color="auto" w:fill="FFFFFF"/>
        </w:rPr>
        <w:t>. Jedn</w:t>
      </w:r>
      <w:r w:rsidR="00A56446" w:rsidRPr="00A56446">
        <w:rPr>
          <w:rFonts w:cs="Arial"/>
          <w:color w:val="222222"/>
          <w:szCs w:val="19"/>
          <w:shd w:val="clear" w:color="auto" w:fill="FFFFFF"/>
        </w:rPr>
        <w:t>á</w:t>
      </w:r>
      <w:r w:rsidRPr="00A56446">
        <w:rPr>
          <w:rFonts w:cs="Arial"/>
          <w:color w:val="222222"/>
          <w:szCs w:val="19"/>
          <w:shd w:val="clear" w:color="auto" w:fill="FFFFFF"/>
        </w:rPr>
        <w:t xml:space="preserve"> o Fond pro </w:t>
      </w:r>
      <w:r w:rsidR="00A56446" w:rsidRPr="00A56446">
        <w:rPr>
          <w:rFonts w:cs="Arial"/>
          <w:color w:val="222222"/>
          <w:szCs w:val="19"/>
          <w:shd w:val="clear" w:color="auto" w:fill="FFFFFF"/>
        </w:rPr>
        <w:t>kofinancovaní</w:t>
      </w:r>
      <w:r w:rsidRPr="00A56446">
        <w:rPr>
          <w:rFonts w:cs="Arial"/>
          <w:color w:val="222222"/>
          <w:szCs w:val="19"/>
          <w:shd w:val="clear" w:color="auto" w:fill="FFFFFF"/>
        </w:rPr>
        <w:t xml:space="preserve"> </w:t>
      </w:r>
      <w:r w:rsidR="00A56446" w:rsidRPr="00A56446">
        <w:rPr>
          <w:rFonts w:cs="Arial"/>
          <w:color w:val="222222"/>
          <w:szCs w:val="19"/>
          <w:shd w:val="clear" w:color="auto" w:fill="FFFFFF"/>
        </w:rPr>
        <w:t>dotovaných</w:t>
      </w:r>
      <w:r w:rsidRPr="00A56446">
        <w:rPr>
          <w:rFonts w:cs="Arial"/>
          <w:color w:val="222222"/>
          <w:szCs w:val="19"/>
          <w:shd w:val="clear" w:color="auto" w:fill="FFFFFF"/>
        </w:rPr>
        <w:t xml:space="preserve"> projektu m</w:t>
      </w:r>
      <w:r w:rsidR="00A56446" w:rsidRPr="00A56446">
        <w:rPr>
          <w:rFonts w:cs="Arial"/>
          <w:color w:val="222222"/>
          <w:szCs w:val="19"/>
          <w:shd w:val="clear" w:color="auto" w:fill="FFFFFF"/>
        </w:rPr>
        <w:t>ě</w:t>
      </w:r>
      <w:r w:rsidRPr="00A56446">
        <w:rPr>
          <w:rFonts w:cs="Arial"/>
          <w:color w:val="222222"/>
          <w:szCs w:val="19"/>
          <w:shd w:val="clear" w:color="auto" w:fill="FFFFFF"/>
        </w:rPr>
        <w:t xml:space="preserve">sta (FKD). Zdroje FKD pak </w:t>
      </w:r>
      <w:r w:rsidR="00A56446" w:rsidRPr="00A56446">
        <w:rPr>
          <w:rFonts w:cs="Arial"/>
          <w:color w:val="222222"/>
          <w:szCs w:val="19"/>
          <w:shd w:val="clear" w:color="auto" w:fill="FFFFFF"/>
        </w:rPr>
        <w:t>slouží</w:t>
      </w:r>
      <w:r w:rsidRPr="00A56446">
        <w:rPr>
          <w:rFonts w:cs="Arial"/>
          <w:color w:val="222222"/>
          <w:szCs w:val="19"/>
          <w:shd w:val="clear" w:color="auto" w:fill="FFFFFF"/>
        </w:rPr>
        <w:t xml:space="preserve"> k </w:t>
      </w:r>
      <w:r w:rsidR="00A56446" w:rsidRPr="00A56446">
        <w:rPr>
          <w:rFonts w:cs="Arial"/>
          <w:color w:val="222222"/>
          <w:szCs w:val="19"/>
          <w:shd w:val="clear" w:color="auto" w:fill="FFFFFF"/>
        </w:rPr>
        <w:t>dofinancování</w:t>
      </w:r>
      <w:r w:rsidR="00557746">
        <w:rPr>
          <w:rFonts w:cs="Arial"/>
          <w:color w:val="222222"/>
          <w:szCs w:val="19"/>
          <w:shd w:val="clear" w:color="auto" w:fill="FFFFFF"/>
        </w:rPr>
        <w:t xml:space="preserve"> projektů</w:t>
      </w:r>
      <w:r w:rsidRPr="00A56446">
        <w:rPr>
          <w:rFonts w:cs="Arial"/>
          <w:color w:val="222222"/>
          <w:szCs w:val="19"/>
          <w:shd w:val="clear" w:color="auto" w:fill="FFFFFF"/>
        </w:rPr>
        <w:t xml:space="preserve"> </w:t>
      </w:r>
      <w:r w:rsidR="00A56446" w:rsidRPr="00A56446">
        <w:rPr>
          <w:rFonts w:cs="Arial"/>
          <w:color w:val="222222"/>
          <w:szCs w:val="19"/>
          <w:shd w:val="clear" w:color="auto" w:fill="FFFFFF"/>
        </w:rPr>
        <w:t>města</w:t>
      </w:r>
      <w:r w:rsidRPr="00A56446">
        <w:rPr>
          <w:rFonts w:cs="Arial"/>
          <w:color w:val="222222"/>
          <w:szCs w:val="19"/>
          <w:shd w:val="clear" w:color="auto" w:fill="FFFFFF"/>
        </w:rPr>
        <w:t>, kte</w:t>
      </w:r>
      <w:r w:rsidR="00A56446" w:rsidRPr="00A56446">
        <w:rPr>
          <w:rFonts w:cs="Arial"/>
          <w:color w:val="222222"/>
          <w:szCs w:val="19"/>
          <w:shd w:val="clear" w:color="auto" w:fill="FFFFFF"/>
        </w:rPr>
        <w:t>ré</w:t>
      </w:r>
      <w:r w:rsidRPr="00A56446">
        <w:rPr>
          <w:rFonts w:cs="Arial"/>
          <w:color w:val="222222"/>
          <w:szCs w:val="19"/>
          <w:shd w:val="clear" w:color="auto" w:fill="FFFFFF"/>
        </w:rPr>
        <w:t xml:space="preserve"> jsou </w:t>
      </w:r>
      <w:r w:rsidR="00A56446" w:rsidRPr="00A56446">
        <w:rPr>
          <w:rFonts w:cs="Arial"/>
          <w:color w:val="222222"/>
          <w:szCs w:val="19"/>
          <w:shd w:val="clear" w:color="auto" w:fill="FFFFFF"/>
        </w:rPr>
        <w:t>realizovány</w:t>
      </w:r>
      <w:r w:rsidRPr="00A56446">
        <w:rPr>
          <w:rFonts w:cs="Arial"/>
          <w:color w:val="222222"/>
          <w:szCs w:val="19"/>
          <w:shd w:val="clear" w:color="auto" w:fill="FFFFFF"/>
        </w:rPr>
        <w:t xml:space="preserve"> </w:t>
      </w:r>
      <w:r w:rsidR="00C600DE">
        <w:rPr>
          <w:rFonts w:cs="Arial"/>
          <w:color w:val="222222"/>
          <w:szCs w:val="19"/>
          <w:shd w:val="clear" w:color="auto" w:fill="FFFFFF"/>
        </w:rPr>
        <w:br/>
      </w:r>
      <w:r w:rsidRPr="00A56446">
        <w:rPr>
          <w:rFonts w:cs="Arial"/>
          <w:color w:val="222222"/>
          <w:szCs w:val="19"/>
          <w:shd w:val="clear" w:color="auto" w:fill="FFFFFF"/>
        </w:rPr>
        <w:t xml:space="preserve">s podporou </w:t>
      </w:r>
      <w:r w:rsidR="00A56446" w:rsidRPr="00A56446">
        <w:rPr>
          <w:rFonts w:cs="Arial"/>
          <w:color w:val="222222"/>
          <w:szCs w:val="19"/>
          <w:shd w:val="clear" w:color="auto" w:fill="FFFFFF"/>
        </w:rPr>
        <w:t>dotačních</w:t>
      </w:r>
      <w:r w:rsidRPr="00A56446">
        <w:rPr>
          <w:rFonts w:cs="Arial"/>
          <w:color w:val="222222"/>
          <w:szCs w:val="19"/>
          <w:shd w:val="clear" w:color="auto" w:fill="FFFFFF"/>
        </w:rPr>
        <w:t xml:space="preserve"> titul</w:t>
      </w:r>
      <w:r w:rsidR="00A56446" w:rsidRPr="00A56446">
        <w:rPr>
          <w:rFonts w:cs="Arial"/>
          <w:color w:val="222222"/>
          <w:szCs w:val="19"/>
          <w:shd w:val="clear" w:color="auto" w:fill="FFFFFF"/>
        </w:rPr>
        <w:t>ů</w:t>
      </w:r>
      <w:r w:rsidR="00557746">
        <w:rPr>
          <w:rFonts w:cs="Arial"/>
          <w:color w:val="222222"/>
          <w:szCs w:val="19"/>
          <w:shd w:val="clear" w:color="auto" w:fill="FFFFFF"/>
        </w:rPr>
        <w:t>,</w:t>
      </w:r>
      <w:r w:rsidRPr="00A56446">
        <w:rPr>
          <w:rFonts w:cs="Arial"/>
          <w:color w:val="222222"/>
          <w:szCs w:val="19"/>
          <w:shd w:val="clear" w:color="auto" w:fill="FFFFFF"/>
        </w:rPr>
        <w:t xml:space="preserve"> nebo je pro n</w:t>
      </w:r>
      <w:r w:rsidR="00A56446">
        <w:rPr>
          <w:rFonts w:cs="Arial"/>
          <w:color w:val="222222"/>
          <w:szCs w:val="19"/>
          <w:shd w:val="clear" w:color="auto" w:fill="FFFFFF"/>
        </w:rPr>
        <w:t>ě</w:t>
      </w:r>
      <w:r w:rsidRPr="00A56446">
        <w:rPr>
          <w:rFonts w:cs="Arial"/>
          <w:color w:val="222222"/>
          <w:szCs w:val="19"/>
          <w:shd w:val="clear" w:color="auto" w:fill="FFFFFF"/>
        </w:rPr>
        <w:t xml:space="preserve"> </w:t>
      </w:r>
      <w:r w:rsidR="00557746">
        <w:rPr>
          <w:rFonts w:cs="Arial"/>
          <w:color w:val="222222"/>
          <w:szCs w:val="19"/>
          <w:shd w:val="clear" w:color="auto" w:fill="FFFFFF"/>
        </w:rPr>
        <w:t>využi</w:t>
      </w:r>
      <w:r w:rsidR="00A56446" w:rsidRPr="00A56446">
        <w:rPr>
          <w:rFonts w:cs="Arial"/>
          <w:color w:val="222222"/>
          <w:szCs w:val="19"/>
          <w:shd w:val="clear" w:color="auto" w:fill="FFFFFF"/>
        </w:rPr>
        <w:t>t</w:t>
      </w:r>
      <w:r w:rsidRPr="00A56446">
        <w:rPr>
          <w:rFonts w:cs="Arial"/>
          <w:color w:val="222222"/>
          <w:szCs w:val="19"/>
          <w:shd w:val="clear" w:color="auto" w:fill="FFFFFF"/>
        </w:rPr>
        <w:t xml:space="preserve"> </w:t>
      </w:r>
      <w:r w:rsidR="00A56446" w:rsidRPr="00A56446">
        <w:rPr>
          <w:rFonts w:cs="Arial"/>
          <w:color w:val="222222"/>
          <w:szCs w:val="19"/>
          <w:shd w:val="clear" w:color="auto" w:fill="FFFFFF"/>
        </w:rPr>
        <w:t>projektový</w:t>
      </w:r>
      <w:r w:rsidRPr="00A56446">
        <w:rPr>
          <w:rFonts w:cs="Arial"/>
          <w:color w:val="222222"/>
          <w:szCs w:val="19"/>
          <w:shd w:val="clear" w:color="auto" w:fill="FFFFFF"/>
        </w:rPr>
        <w:t xml:space="preserve"> </w:t>
      </w:r>
      <w:r w:rsidR="00A56446">
        <w:rPr>
          <w:rFonts w:cs="Arial"/>
          <w:color w:val="222222"/>
          <w:szCs w:val="19"/>
          <w:shd w:val="clear" w:color="auto" w:fill="FFFFFF"/>
        </w:rPr>
        <w:t>ú</w:t>
      </w:r>
      <w:r w:rsidRPr="00A56446">
        <w:rPr>
          <w:rFonts w:cs="Arial"/>
          <w:color w:val="222222"/>
          <w:szCs w:val="19"/>
          <w:shd w:val="clear" w:color="auto" w:fill="FFFFFF"/>
        </w:rPr>
        <w:t>v</w:t>
      </w:r>
      <w:r w:rsidR="00A56446">
        <w:rPr>
          <w:rFonts w:cs="Arial"/>
          <w:color w:val="222222"/>
          <w:szCs w:val="19"/>
          <w:shd w:val="clear" w:color="auto" w:fill="FFFFFF"/>
        </w:rPr>
        <w:t>ě</w:t>
      </w:r>
      <w:r w:rsidRPr="00A56446">
        <w:rPr>
          <w:rFonts w:cs="Arial"/>
          <w:color w:val="222222"/>
          <w:szCs w:val="19"/>
          <w:shd w:val="clear" w:color="auto" w:fill="FFFFFF"/>
        </w:rPr>
        <w:t>r Evropsk</w:t>
      </w:r>
      <w:r w:rsidR="00A56446">
        <w:rPr>
          <w:rFonts w:cs="Arial"/>
          <w:color w:val="222222"/>
          <w:szCs w:val="19"/>
          <w:shd w:val="clear" w:color="auto" w:fill="FFFFFF"/>
        </w:rPr>
        <w:t>é</w:t>
      </w:r>
      <w:r w:rsidRPr="00A56446">
        <w:rPr>
          <w:rFonts w:cs="Arial"/>
          <w:color w:val="222222"/>
          <w:szCs w:val="19"/>
          <w:shd w:val="clear" w:color="auto" w:fill="FFFFFF"/>
        </w:rPr>
        <w:t xml:space="preserve"> investi</w:t>
      </w:r>
      <w:r w:rsidR="00A56446">
        <w:rPr>
          <w:rFonts w:cs="Arial"/>
          <w:color w:val="222222"/>
          <w:szCs w:val="19"/>
          <w:shd w:val="clear" w:color="auto" w:fill="FFFFFF"/>
        </w:rPr>
        <w:t>č</w:t>
      </w:r>
      <w:r w:rsidRPr="00A56446">
        <w:rPr>
          <w:rFonts w:cs="Arial"/>
          <w:color w:val="222222"/>
          <w:szCs w:val="19"/>
          <w:shd w:val="clear" w:color="auto" w:fill="FFFFFF"/>
        </w:rPr>
        <w:t>n</w:t>
      </w:r>
      <w:r w:rsidR="00A56446">
        <w:rPr>
          <w:rFonts w:cs="Arial"/>
          <w:color w:val="222222"/>
          <w:szCs w:val="19"/>
          <w:shd w:val="clear" w:color="auto" w:fill="FFFFFF"/>
        </w:rPr>
        <w:t>í</w:t>
      </w:r>
      <w:r w:rsidRPr="00A56446">
        <w:rPr>
          <w:rFonts w:cs="Arial"/>
          <w:color w:val="222222"/>
          <w:szCs w:val="19"/>
          <w:shd w:val="clear" w:color="auto" w:fill="FFFFFF"/>
        </w:rPr>
        <w:t xml:space="preserve"> banky. Rozpo</w:t>
      </w:r>
      <w:r w:rsidR="00A56446">
        <w:rPr>
          <w:rFonts w:cs="Arial"/>
          <w:color w:val="222222"/>
          <w:szCs w:val="19"/>
          <w:shd w:val="clear" w:color="auto" w:fill="FFFFFF"/>
        </w:rPr>
        <w:t>č</w:t>
      </w:r>
      <w:r w:rsidRPr="00A56446">
        <w:rPr>
          <w:rFonts w:cs="Arial"/>
          <w:color w:val="222222"/>
          <w:szCs w:val="19"/>
          <w:shd w:val="clear" w:color="auto" w:fill="FFFFFF"/>
        </w:rPr>
        <w:t>et m</w:t>
      </w:r>
      <w:r w:rsidR="00A56446">
        <w:rPr>
          <w:rFonts w:cs="Arial"/>
          <w:color w:val="222222"/>
          <w:szCs w:val="19"/>
          <w:shd w:val="clear" w:color="auto" w:fill="FFFFFF"/>
        </w:rPr>
        <w:t>ě</w:t>
      </w:r>
      <w:r w:rsidRPr="00A56446">
        <w:rPr>
          <w:rFonts w:cs="Arial"/>
          <w:color w:val="222222"/>
          <w:szCs w:val="19"/>
          <w:shd w:val="clear" w:color="auto" w:fill="FFFFFF"/>
        </w:rPr>
        <w:t>sta je do ur</w:t>
      </w:r>
      <w:r w:rsidR="00A56446">
        <w:rPr>
          <w:rFonts w:cs="Arial"/>
          <w:color w:val="222222"/>
          <w:szCs w:val="19"/>
          <w:shd w:val="clear" w:color="auto" w:fill="FFFFFF"/>
        </w:rPr>
        <w:t>č</w:t>
      </w:r>
      <w:r w:rsidRPr="00A56446">
        <w:rPr>
          <w:rFonts w:cs="Arial"/>
          <w:color w:val="222222"/>
          <w:szCs w:val="19"/>
          <w:shd w:val="clear" w:color="auto" w:fill="FFFFFF"/>
        </w:rPr>
        <w:t>it</w:t>
      </w:r>
      <w:r w:rsidR="00A56446">
        <w:rPr>
          <w:rFonts w:cs="Arial"/>
          <w:color w:val="222222"/>
          <w:szCs w:val="19"/>
          <w:shd w:val="clear" w:color="auto" w:fill="FFFFFF"/>
        </w:rPr>
        <w:t>é</w:t>
      </w:r>
      <w:r w:rsidRPr="00A56446">
        <w:rPr>
          <w:rFonts w:cs="Arial"/>
          <w:color w:val="222222"/>
          <w:szCs w:val="19"/>
          <w:shd w:val="clear" w:color="auto" w:fill="FFFFFF"/>
        </w:rPr>
        <w:t xml:space="preserve"> m</w:t>
      </w:r>
      <w:r w:rsidR="00A56446">
        <w:rPr>
          <w:rFonts w:cs="Arial"/>
          <w:color w:val="222222"/>
          <w:szCs w:val="19"/>
          <w:shd w:val="clear" w:color="auto" w:fill="FFFFFF"/>
        </w:rPr>
        <w:t>í</w:t>
      </w:r>
      <w:r w:rsidRPr="00A56446">
        <w:rPr>
          <w:rFonts w:cs="Arial"/>
          <w:color w:val="222222"/>
          <w:szCs w:val="19"/>
          <w:shd w:val="clear" w:color="auto" w:fill="FFFFFF"/>
        </w:rPr>
        <w:t>ry limitov</w:t>
      </w:r>
      <w:r w:rsidR="00A56446">
        <w:rPr>
          <w:rFonts w:cs="Arial"/>
          <w:color w:val="222222"/>
          <w:szCs w:val="19"/>
          <w:shd w:val="clear" w:color="auto" w:fill="FFFFFF"/>
        </w:rPr>
        <w:t>á</w:t>
      </w:r>
      <w:r w:rsidRPr="00A56446">
        <w:rPr>
          <w:rFonts w:cs="Arial"/>
          <w:color w:val="222222"/>
          <w:szCs w:val="19"/>
          <w:shd w:val="clear" w:color="auto" w:fill="FFFFFF"/>
        </w:rPr>
        <w:t>n v</w:t>
      </w:r>
      <w:r w:rsidR="00A56446">
        <w:rPr>
          <w:rFonts w:cs="Arial"/>
          <w:color w:val="222222"/>
          <w:szCs w:val="19"/>
          <w:shd w:val="clear" w:color="auto" w:fill="FFFFFF"/>
        </w:rPr>
        <w:t>ý</w:t>
      </w:r>
      <w:r w:rsidRPr="00A56446">
        <w:rPr>
          <w:rFonts w:cs="Arial"/>
          <w:color w:val="222222"/>
          <w:szCs w:val="19"/>
          <w:shd w:val="clear" w:color="auto" w:fill="FFFFFF"/>
        </w:rPr>
        <w:t>vojem inkasa da</w:t>
      </w:r>
      <w:r w:rsidR="00A56446">
        <w:rPr>
          <w:rFonts w:cs="Arial"/>
          <w:color w:val="222222"/>
          <w:szCs w:val="19"/>
          <w:shd w:val="clear" w:color="auto" w:fill="FFFFFF"/>
        </w:rPr>
        <w:t>ň</w:t>
      </w:r>
      <w:r w:rsidRPr="00A56446">
        <w:rPr>
          <w:rFonts w:cs="Arial"/>
          <w:color w:val="222222"/>
          <w:szCs w:val="19"/>
          <w:shd w:val="clear" w:color="auto" w:fill="FFFFFF"/>
        </w:rPr>
        <w:t>ov</w:t>
      </w:r>
      <w:r w:rsidR="00A56446">
        <w:rPr>
          <w:rFonts w:cs="Arial"/>
          <w:color w:val="222222"/>
          <w:szCs w:val="19"/>
          <w:shd w:val="clear" w:color="auto" w:fill="FFFFFF"/>
        </w:rPr>
        <w:t>ý</w:t>
      </w:r>
      <w:r w:rsidRPr="00A56446">
        <w:rPr>
          <w:rFonts w:cs="Arial"/>
          <w:color w:val="222222"/>
          <w:szCs w:val="19"/>
          <w:shd w:val="clear" w:color="auto" w:fill="FFFFFF"/>
        </w:rPr>
        <w:t xml:space="preserve">ch </w:t>
      </w:r>
      <w:r w:rsidR="00A56446" w:rsidRPr="00A56446">
        <w:rPr>
          <w:rFonts w:cs="Arial"/>
          <w:color w:val="222222"/>
          <w:szCs w:val="19"/>
          <w:shd w:val="clear" w:color="auto" w:fill="FFFFFF"/>
        </w:rPr>
        <w:t>příjmů</w:t>
      </w:r>
      <w:r w:rsidRPr="00A56446">
        <w:rPr>
          <w:rFonts w:cs="Arial"/>
          <w:color w:val="222222"/>
          <w:szCs w:val="19"/>
          <w:shd w:val="clear" w:color="auto" w:fill="FFFFFF"/>
        </w:rPr>
        <w:t>, kter</w:t>
      </w:r>
      <w:r w:rsidR="00A56446">
        <w:rPr>
          <w:rFonts w:cs="Arial"/>
          <w:color w:val="222222"/>
          <w:szCs w:val="19"/>
          <w:shd w:val="clear" w:color="auto" w:fill="FFFFFF"/>
        </w:rPr>
        <w:t>é</w:t>
      </w:r>
      <w:r w:rsidRPr="00A56446">
        <w:rPr>
          <w:rFonts w:cs="Arial"/>
          <w:color w:val="222222"/>
          <w:szCs w:val="19"/>
          <w:shd w:val="clear" w:color="auto" w:fill="FFFFFF"/>
        </w:rPr>
        <w:t xml:space="preserve"> tvo</w:t>
      </w:r>
      <w:r w:rsidR="00A56446">
        <w:rPr>
          <w:rFonts w:cs="Arial"/>
          <w:color w:val="222222"/>
          <w:szCs w:val="19"/>
          <w:shd w:val="clear" w:color="auto" w:fill="FFFFFF"/>
        </w:rPr>
        <w:t>ří</w:t>
      </w:r>
      <w:r w:rsidRPr="00A56446">
        <w:rPr>
          <w:rFonts w:cs="Arial"/>
          <w:color w:val="222222"/>
          <w:szCs w:val="19"/>
          <w:shd w:val="clear" w:color="auto" w:fill="FFFFFF"/>
        </w:rPr>
        <w:t xml:space="preserve"> a</w:t>
      </w:r>
      <w:r w:rsidR="00A56446">
        <w:rPr>
          <w:rFonts w:cs="Arial"/>
          <w:color w:val="222222"/>
          <w:szCs w:val="19"/>
          <w:shd w:val="clear" w:color="auto" w:fill="FFFFFF"/>
        </w:rPr>
        <w:t>ž</w:t>
      </w:r>
      <w:r w:rsidRPr="00A56446">
        <w:rPr>
          <w:rFonts w:cs="Arial"/>
          <w:color w:val="222222"/>
          <w:szCs w:val="19"/>
          <w:shd w:val="clear" w:color="auto" w:fill="FFFFFF"/>
        </w:rPr>
        <w:t xml:space="preserve"> 75% </w:t>
      </w:r>
      <w:r w:rsidR="00A56446" w:rsidRPr="00A56446">
        <w:rPr>
          <w:rFonts w:cs="Arial"/>
          <w:color w:val="222222"/>
          <w:szCs w:val="19"/>
          <w:shd w:val="clear" w:color="auto" w:fill="FFFFFF"/>
        </w:rPr>
        <w:t>veškerých</w:t>
      </w:r>
      <w:r w:rsidRPr="00A56446">
        <w:rPr>
          <w:rFonts w:cs="Arial"/>
          <w:color w:val="222222"/>
          <w:szCs w:val="19"/>
          <w:shd w:val="clear" w:color="auto" w:fill="FFFFFF"/>
        </w:rPr>
        <w:t xml:space="preserve"> </w:t>
      </w:r>
      <w:r w:rsidR="00A56446" w:rsidRPr="00A56446">
        <w:rPr>
          <w:rFonts w:cs="Arial"/>
          <w:color w:val="222222"/>
          <w:szCs w:val="19"/>
          <w:shd w:val="clear" w:color="auto" w:fill="FFFFFF"/>
        </w:rPr>
        <w:t>příjmů</w:t>
      </w:r>
      <w:r w:rsidRPr="00A56446">
        <w:rPr>
          <w:rFonts w:cs="Arial"/>
          <w:color w:val="222222"/>
          <w:szCs w:val="19"/>
          <w:shd w:val="clear" w:color="auto" w:fill="FFFFFF"/>
        </w:rPr>
        <w:t xml:space="preserve"> m</w:t>
      </w:r>
      <w:r w:rsidR="00A56446">
        <w:rPr>
          <w:rFonts w:cs="Arial"/>
          <w:color w:val="222222"/>
          <w:szCs w:val="19"/>
          <w:shd w:val="clear" w:color="auto" w:fill="FFFFFF"/>
        </w:rPr>
        <w:t>ě</w:t>
      </w:r>
      <w:r w:rsidRPr="00A56446">
        <w:rPr>
          <w:rFonts w:cs="Arial"/>
          <w:color w:val="222222"/>
          <w:szCs w:val="19"/>
          <w:shd w:val="clear" w:color="auto" w:fill="FFFFFF"/>
        </w:rPr>
        <w:t>sta a nen</w:t>
      </w:r>
      <w:r w:rsidR="00A56446">
        <w:rPr>
          <w:rFonts w:cs="Arial"/>
          <w:color w:val="222222"/>
          <w:szCs w:val="19"/>
          <w:shd w:val="clear" w:color="auto" w:fill="FFFFFF"/>
        </w:rPr>
        <w:t>í</w:t>
      </w:r>
      <w:r w:rsidRPr="00A56446">
        <w:rPr>
          <w:rFonts w:cs="Arial"/>
          <w:color w:val="222222"/>
          <w:szCs w:val="19"/>
          <w:shd w:val="clear" w:color="auto" w:fill="FFFFFF"/>
        </w:rPr>
        <w:t xml:space="preserve"> v</w:t>
      </w:r>
      <w:r w:rsidR="00A56446">
        <w:rPr>
          <w:rFonts w:cs="Arial"/>
          <w:color w:val="222222"/>
          <w:szCs w:val="19"/>
          <w:shd w:val="clear" w:color="auto" w:fill="FFFFFF"/>
        </w:rPr>
        <w:t>ž</w:t>
      </w:r>
      <w:r w:rsidRPr="00A56446">
        <w:rPr>
          <w:rFonts w:cs="Arial"/>
          <w:color w:val="222222"/>
          <w:szCs w:val="19"/>
          <w:shd w:val="clear" w:color="auto" w:fill="FFFFFF"/>
        </w:rPr>
        <w:t>dy jednozna</w:t>
      </w:r>
      <w:r w:rsidR="00A56446">
        <w:rPr>
          <w:rFonts w:cs="Arial"/>
          <w:color w:val="222222"/>
          <w:szCs w:val="19"/>
          <w:shd w:val="clear" w:color="auto" w:fill="FFFFFF"/>
        </w:rPr>
        <w:t>č</w:t>
      </w:r>
      <w:r w:rsidRPr="00A56446">
        <w:rPr>
          <w:rFonts w:cs="Arial"/>
          <w:color w:val="222222"/>
          <w:szCs w:val="19"/>
          <w:shd w:val="clear" w:color="auto" w:fill="FFFFFF"/>
        </w:rPr>
        <w:t>n</w:t>
      </w:r>
      <w:r w:rsidR="00A56446">
        <w:rPr>
          <w:rFonts w:cs="Arial"/>
          <w:color w:val="222222"/>
          <w:szCs w:val="19"/>
          <w:shd w:val="clear" w:color="auto" w:fill="FFFFFF"/>
        </w:rPr>
        <w:t>é</w:t>
      </w:r>
      <w:r w:rsidRPr="00A56446">
        <w:rPr>
          <w:rFonts w:cs="Arial"/>
          <w:color w:val="222222"/>
          <w:szCs w:val="19"/>
          <w:shd w:val="clear" w:color="auto" w:fill="FFFFFF"/>
        </w:rPr>
        <w:t xml:space="preserve">, </w:t>
      </w:r>
      <w:r w:rsidR="002E0848">
        <w:rPr>
          <w:rFonts w:cs="Arial"/>
          <w:color w:val="222222"/>
          <w:szCs w:val="19"/>
          <w:shd w:val="clear" w:color="auto" w:fill="FFFFFF"/>
        </w:rPr>
        <w:t>ž</w:t>
      </w:r>
      <w:r w:rsidRPr="00A56446">
        <w:rPr>
          <w:rFonts w:cs="Arial"/>
          <w:color w:val="222222"/>
          <w:szCs w:val="19"/>
          <w:shd w:val="clear" w:color="auto" w:fill="FFFFFF"/>
        </w:rPr>
        <w:t>e investice do oblasti sportu z</w:t>
      </w:r>
      <w:r w:rsidR="002E0848">
        <w:rPr>
          <w:rFonts w:cs="Arial"/>
          <w:color w:val="222222"/>
          <w:szCs w:val="19"/>
          <w:shd w:val="clear" w:color="auto" w:fill="FFFFFF"/>
        </w:rPr>
        <w:t>í</w:t>
      </w:r>
      <w:r w:rsidRPr="00A56446">
        <w:rPr>
          <w:rFonts w:cs="Arial"/>
          <w:color w:val="222222"/>
          <w:szCs w:val="19"/>
          <w:shd w:val="clear" w:color="auto" w:fill="FFFFFF"/>
        </w:rPr>
        <w:t>sk</w:t>
      </w:r>
      <w:r w:rsidR="002E0848">
        <w:rPr>
          <w:rFonts w:cs="Arial"/>
          <w:color w:val="222222"/>
          <w:szCs w:val="19"/>
          <w:shd w:val="clear" w:color="auto" w:fill="FFFFFF"/>
        </w:rPr>
        <w:t>á</w:t>
      </w:r>
      <w:r w:rsidRPr="00A56446">
        <w:rPr>
          <w:rFonts w:cs="Arial"/>
          <w:color w:val="222222"/>
          <w:szCs w:val="19"/>
          <w:shd w:val="clear" w:color="auto" w:fill="FFFFFF"/>
        </w:rPr>
        <w:t xml:space="preserve"> dostate</w:t>
      </w:r>
      <w:r w:rsidR="002E0848">
        <w:rPr>
          <w:rFonts w:cs="Arial"/>
          <w:color w:val="222222"/>
          <w:szCs w:val="19"/>
          <w:shd w:val="clear" w:color="auto" w:fill="FFFFFF"/>
        </w:rPr>
        <w:t>č</w:t>
      </w:r>
      <w:r w:rsidRPr="00A56446">
        <w:rPr>
          <w:rFonts w:cs="Arial"/>
          <w:color w:val="222222"/>
          <w:szCs w:val="19"/>
          <w:shd w:val="clear" w:color="auto" w:fill="FFFFFF"/>
        </w:rPr>
        <w:t>nou prioritu a je za</w:t>
      </w:r>
      <w:r w:rsidR="002E0848">
        <w:rPr>
          <w:rFonts w:cs="Arial"/>
          <w:color w:val="222222"/>
          <w:szCs w:val="19"/>
          <w:shd w:val="clear" w:color="auto" w:fill="FFFFFF"/>
        </w:rPr>
        <w:t>ř</w:t>
      </w:r>
      <w:r w:rsidRPr="00A56446">
        <w:rPr>
          <w:rFonts w:cs="Arial"/>
          <w:color w:val="222222"/>
          <w:szCs w:val="19"/>
          <w:shd w:val="clear" w:color="auto" w:fill="FFFFFF"/>
        </w:rPr>
        <w:t>azena k realizaci pouze s finan</w:t>
      </w:r>
      <w:r w:rsidR="002E0848">
        <w:rPr>
          <w:rFonts w:cs="Arial"/>
          <w:color w:val="222222"/>
          <w:szCs w:val="19"/>
          <w:shd w:val="clear" w:color="auto" w:fill="FFFFFF"/>
        </w:rPr>
        <w:t>č</w:t>
      </w:r>
      <w:r w:rsidRPr="00A56446">
        <w:rPr>
          <w:rFonts w:cs="Arial"/>
          <w:color w:val="222222"/>
          <w:szCs w:val="19"/>
          <w:shd w:val="clear" w:color="auto" w:fill="FFFFFF"/>
        </w:rPr>
        <w:t>n</w:t>
      </w:r>
      <w:r w:rsidR="002E0848">
        <w:rPr>
          <w:rFonts w:cs="Arial"/>
          <w:color w:val="222222"/>
          <w:szCs w:val="19"/>
          <w:shd w:val="clear" w:color="auto" w:fill="FFFFFF"/>
        </w:rPr>
        <w:t>í</w:t>
      </w:r>
      <w:r w:rsidRPr="00A56446">
        <w:rPr>
          <w:rFonts w:cs="Arial"/>
          <w:color w:val="222222"/>
          <w:szCs w:val="19"/>
          <w:shd w:val="clear" w:color="auto" w:fill="FFFFFF"/>
        </w:rPr>
        <w:t>m kryt</w:t>
      </w:r>
      <w:r w:rsidR="002E0848">
        <w:rPr>
          <w:rFonts w:cs="Arial"/>
          <w:color w:val="222222"/>
          <w:szCs w:val="19"/>
          <w:shd w:val="clear" w:color="auto" w:fill="FFFFFF"/>
        </w:rPr>
        <w:t>í</w:t>
      </w:r>
      <w:r w:rsidRPr="00A56446">
        <w:rPr>
          <w:rFonts w:cs="Arial"/>
          <w:color w:val="222222"/>
          <w:szCs w:val="19"/>
          <w:shd w:val="clear" w:color="auto" w:fill="FFFFFF"/>
        </w:rPr>
        <w:t>m v r</w:t>
      </w:r>
      <w:r w:rsidR="002E0848">
        <w:rPr>
          <w:rFonts w:cs="Arial"/>
          <w:color w:val="222222"/>
          <w:szCs w:val="19"/>
          <w:shd w:val="clear" w:color="auto" w:fill="FFFFFF"/>
        </w:rPr>
        <w:t>á</w:t>
      </w:r>
      <w:r w:rsidRPr="00A56446">
        <w:rPr>
          <w:rFonts w:cs="Arial"/>
          <w:color w:val="222222"/>
          <w:szCs w:val="19"/>
          <w:shd w:val="clear" w:color="auto" w:fill="FFFFFF"/>
        </w:rPr>
        <w:t xml:space="preserve">mci </w:t>
      </w:r>
      <w:r w:rsidR="002E0848" w:rsidRPr="00A56446">
        <w:rPr>
          <w:rFonts w:cs="Arial"/>
          <w:color w:val="222222"/>
          <w:szCs w:val="19"/>
          <w:shd w:val="clear" w:color="auto" w:fill="FFFFFF"/>
        </w:rPr>
        <w:t>schváleného</w:t>
      </w:r>
      <w:r w:rsidRPr="00A56446">
        <w:rPr>
          <w:rFonts w:cs="Arial"/>
          <w:color w:val="222222"/>
          <w:szCs w:val="19"/>
          <w:shd w:val="clear" w:color="auto" w:fill="FFFFFF"/>
        </w:rPr>
        <w:t xml:space="preserve"> </w:t>
      </w:r>
      <w:r w:rsidR="002E0848" w:rsidRPr="00A56446">
        <w:rPr>
          <w:rFonts w:cs="Arial"/>
          <w:color w:val="222222"/>
          <w:szCs w:val="19"/>
          <w:shd w:val="clear" w:color="auto" w:fill="FFFFFF"/>
        </w:rPr>
        <w:t>rozpočtu</w:t>
      </w:r>
      <w:r w:rsidRPr="00A56446">
        <w:rPr>
          <w:rFonts w:cs="Arial"/>
          <w:color w:val="222222"/>
          <w:szCs w:val="19"/>
          <w:shd w:val="clear" w:color="auto" w:fill="FFFFFF"/>
        </w:rPr>
        <w:t>. FKD je pom</w:t>
      </w:r>
      <w:r w:rsidR="002E0848">
        <w:rPr>
          <w:rFonts w:cs="Arial"/>
          <w:color w:val="222222"/>
          <w:szCs w:val="19"/>
          <w:shd w:val="clear" w:color="auto" w:fill="FFFFFF"/>
        </w:rPr>
        <w:t>ě</w:t>
      </w:r>
      <w:r w:rsidRPr="00A56446">
        <w:rPr>
          <w:rFonts w:cs="Arial"/>
          <w:color w:val="222222"/>
          <w:szCs w:val="19"/>
          <w:shd w:val="clear" w:color="auto" w:fill="FFFFFF"/>
        </w:rPr>
        <w:t>rn</w:t>
      </w:r>
      <w:r w:rsidR="002E0848">
        <w:rPr>
          <w:rFonts w:cs="Arial"/>
          <w:color w:val="222222"/>
          <w:szCs w:val="19"/>
          <w:shd w:val="clear" w:color="auto" w:fill="FFFFFF"/>
        </w:rPr>
        <w:t>ě</w:t>
      </w:r>
      <w:r w:rsidRPr="00A56446">
        <w:rPr>
          <w:rFonts w:cs="Arial"/>
          <w:color w:val="222222"/>
          <w:szCs w:val="19"/>
          <w:shd w:val="clear" w:color="auto" w:fill="FFFFFF"/>
        </w:rPr>
        <w:t xml:space="preserve"> dob</w:t>
      </w:r>
      <w:r w:rsidR="002E0848">
        <w:rPr>
          <w:rFonts w:cs="Arial"/>
          <w:color w:val="222222"/>
          <w:szCs w:val="19"/>
          <w:shd w:val="clear" w:color="auto" w:fill="FFFFFF"/>
        </w:rPr>
        <w:t>ř</w:t>
      </w:r>
      <w:r w:rsidRPr="00A56446">
        <w:rPr>
          <w:rFonts w:cs="Arial"/>
          <w:color w:val="222222"/>
          <w:szCs w:val="19"/>
          <w:shd w:val="clear" w:color="auto" w:fill="FFFFFF"/>
        </w:rPr>
        <w:t>e p</w:t>
      </w:r>
      <w:r w:rsidR="002E0848">
        <w:rPr>
          <w:rFonts w:cs="Arial"/>
          <w:color w:val="222222"/>
          <w:szCs w:val="19"/>
          <w:shd w:val="clear" w:color="auto" w:fill="FFFFFF"/>
        </w:rPr>
        <w:t>ř</w:t>
      </w:r>
      <w:r w:rsidRPr="00A56446">
        <w:rPr>
          <w:rFonts w:cs="Arial"/>
          <w:color w:val="222222"/>
          <w:szCs w:val="19"/>
          <w:shd w:val="clear" w:color="auto" w:fill="FFFFFF"/>
        </w:rPr>
        <w:t xml:space="preserve">ipraven na </w:t>
      </w:r>
      <w:r w:rsidR="002E0848">
        <w:rPr>
          <w:rFonts w:cs="Arial"/>
          <w:color w:val="222222"/>
          <w:szCs w:val="19"/>
          <w:shd w:val="clear" w:color="auto" w:fill="FFFFFF"/>
        </w:rPr>
        <w:t xml:space="preserve">programové </w:t>
      </w:r>
      <w:r w:rsidRPr="00A56446">
        <w:rPr>
          <w:rFonts w:cs="Arial"/>
          <w:color w:val="222222"/>
          <w:szCs w:val="19"/>
          <w:shd w:val="clear" w:color="auto" w:fill="FFFFFF"/>
        </w:rPr>
        <w:t>obdob</w:t>
      </w:r>
      <w:r w:rsidR="002E0848">
        <w:rPr>
          <w:rFonts w:cs="Arial"/>
          <w:color w:val="222222"/>
          <w:szCs w:val="19"/>
          <w:shd w:val="clear" w:color="auto" w:fill="FFFFFF"/>
        </w:rPr>
        <w:t>í</w:t>
      </w:r>
      <w:r w:rsidRPr="00A56446">
        <w:rPr>
          <w:rFonts w:cs="Arial"/>
          <w:color w:val="222222"/>
          <w:szCs w:val="19"/>
          <w:shd w:val="clear" w:color="auto" w:fill="FFFFFF"/>
        </w:rPr>
        <w:t xml:space="preserve"> 2014-2020 a lze konstatovat, </w:t>
      </w:r>
      <w:r w:rsidR="002E0848">
        <w:rPr>
          <w:rFonts w:cs="Arial"/>
          <w:color w:val="222222"/>
          <w:szCs w:val="19"/>
          <w:shd w:val="clear" w:color="auto" w:fill="FFFFFF"/>
        </w:rPr>
        <w:t>ž</w:t>
      </w:r>
      <w:r w:rsidRPr="00A56446">
        <w:rPr>
          <w:rFonts w:cs="Arial"/>
          <w:color w:val="222222"/>
          <w:szCs w:val="19"/>
          <w:shd w:val="clear" w:color="auto" w:fill="FFFFFF"/>
        </w:rPr>
        <w:t>e se m</w:t>
      </w:r>
      <w:r w:rsidR="002E0848">
        <w:rPr>
          <w:rFonts w:cs="Arial"/>
          <w:color w:val="222222"/>
          <w:szCs w:val="19"/>
          <w:shd w:val="clear" w:color="auto" w:fill="FFFFFF"/>
        </w:rPr>
        <w:t>ůž</w:t>
      </w:r>
      <w:r w:rsidRPr="00A56446">
        <w:rPr>
          <w:rFonts w:cs="Arial"/>
          <w:color w:val="222222"/>
          <w:szCs w:val="19"/>
          <w:shd w:val="clear" w:color="auto" w:fill="FFFFFF"/>
        </w:rPr>
        <w:t>e st</w:t>
      </w:r>
      <w:r w:rsidR="002E0848">
        <w:rPr>
          <w:rFonts w:cs="Arial"/>
          <w:color w:val="222222"/>
          <w:szCs w:val="19"/>
          <w:shd w:val="clear" w:color="auto" w:fill="FFFFFF"/>
        </w:rPr>
        <w:t>á</w:t>
      </w:r>
      <w:r w:rsidRPr="00A56446">
        <w:rPr>
          <w:rFonts w:cs="Arial"/>
          <w:color w:val="222222"/>
          <w:szCs w:val="19"/>
          <w:shd w:val="clear" w:color="auto" w:fill="FFFFFF"/>
        </w:rPr>
        <w:t xml:space="preserve">t zdrojem </w:t>
      </w:r>
      <w:r w:rsidR="002E0848">
        <w:rPr>
          <w:rFonts w:cs="Arial"/>
          <w:color w:val="222222"/>
          <w:szCs w:val="19"/>
          <w:shd w:val="clear" w:color="auto" w:fill="FFFFFF"/>
        </w:rPr>
        <w:t>financování</w:t>
      </w:r>
      <w:r w:rsidRPr="00A56446">
        <w:rPr>
          <w:rFonts w:cs="Arial"/>
          <w:color w:val="222222"/>
          <w:szCs w:val="19"/>
          <w:shd w:val="clear" w:color="auto" w:fill="FFFFFF"/>
        </w:rPr>
        <w:t xml:space="preserve"> </w:t>
      </w:r>
      <w:r w:rsidR="002E0848" w:rsidRPr="00A56446">
        <w:rPr>
          <w:rFonts w:cs="Arial"/>
          <w:color w:val="222222"/>
          <w:szCs w:val="19"/>
          <w:shd w:val="clear" w:color="auto" w:fill="FFFFFF"/>
        </w:rPr>
        <w:t>investičních</w:t>
      </w:r>
      <w:r w:rsidR="00557746">
        <w:rPr>
          <w:rFonts w:cs="Arial"/>
          <w:color w:val="222222"/>
          <w:szCs w:val="19"/>
          <w:shd w:val="clear" w:color="auto" w:fill="FFFFFF"/>
        </w:rPr>
        <w:t xml:space="preserve"> projektů</w:t>
      </w:r>
      <w:r w:rsidRPr="00A56446">
        <w:rPr>
          <w:rFonts w:cs="Arial"/>
          <w:color w:val="222222"/>
          <w:szCs w:val="19"/>
          <w:shd w:val="clear" w:color="auto" w:fill="FFFFFF"/>
        </w:rPr>
        <w:t xml:space="preserve"> do oblasti sportu.</w:t>
      </w:r>
    </w:p>
    <w:p w14:paraId="1A82FF66" w14:textId="77777777" w:rsidR="002E0848" w:rsidRDefault="002E0848" w:rsidP="00C600DE">
      <w:pPr>
        <w:jc w:val="both"/>
        <w:rPr>
          <w:rFonts w:cs="Arial"/>
          <w:color w:val="222222"/>
          <w:szCs w:val="19"/>
          <w:shd w:val="clear" w:color="auto" w:fill="FFFFFF"/>
        </w:rPr>
      </w:pPr>
      <w:r>
        <w:rPr>
          <w:rFonts w:cs="Arial"/>
          <w:color w:val="222222"/>
          <w:szCs w:val="19"/>
          <w:shd w:val="clear" w:color="auto" w:fill="FFFFFF"/>
        </w:rPr>
        <w:t xml:space="preserve">Druhou cestou vhodnou pro některé projekty je žádost klubů, které jsou v dlouhodobém nájmu </w:t>
      </w:r>
      <w:r w:rsidR="00C600DE">
        <w:rPr>
          <w:rFonts w:cs="Arial"/>
          <w:color w:val="222222"/>
          <w:szCs w:val="19"/>
          <w:shd w:val="clear" w:color="auto" w:fill="FFFFFF"/>
        </w:rPr>
        <w:br/>
      </w:r>
      <w:r>
        <w:rPr>
          <w:rFonts w:cs="Arial"/>
          <w:color w:val="222222"/>
          <w:szCs w:val="19"/>
          <w:shd w:val="clear" w:color="auto" w:fill="FFFFFF"/>
        </w:rPr>
        <w:t>o dotace MŠMT</w:t>
      </w:r>
      <w:r w:rsidR="00557746">
        <w:rPr>
          <w:rFonts w:cs="Arial"/>
          <w:color w:val="222222"/>
          <w:szCs w:val="19"/>
          <w:shd w:val="clear" w:color="auto" w:fill="FFFFFF"/>
        </w:rPr>
        <w:t xml:space="preserve"> ČR</w:t>
      </w:r>
      <w:r>
        <w:rPr>
          <w:rFonts w:cs="Arial"/>
          <w:color w:val="222222"/>
          <w:szCs w:val="19"/>
          <w:shd w:val="clear" w:color="auto" w:fill="FFFFFF"/>
        </w:rPr>
        <w:t xml:space="preserve"> z investičního programu.</w:t>
      </w:r>
    </w:p>
    <w:p w14:paraId="1A82FF67" w14:textId="77777777" w:rsidR="00756805" w:rsidRPr="00A56446" w:rsidRDefault="00756805" w:rsidP="009A60E3">
      <w:pPr>
        <w:rPr>
          <w:sz w:val="28"/>
        </w:rPr>
      </w:pPr>
    </w:p>
    <w:p w14:paraId="1A82FF68" w14:textId="77777777" w:rsidR="001E6E80" w:rsidRDefault="004721FB" w:rsidP="001E6E80">
      <w:pPr>
        <w:pStyle w:val="Nadpis2"/>
      </w:pPr>
      <w:bookmarkStart w:id="317" w:name="_Toc428815942"/>
      <w:bookmarkStart w:id="318" w:name="_Toc430617933"/>
      <w:bookmarkStart w:id="319" w:name="_Toc430764756"/>
      <w:r w:rsidRPr="00565556">
        <w:t>SC</w:t>
      </w:r>
      <w:r w:rsidR="001E6E80" w:rsidRPr="00565556">
        <w:t xml:space="preserve"> 2 - </w:t>
      </w:r>
      <w:r w:rsidR="002E0848" w:rsidRPr="00565556">
        <w:t>Z</w:t>
      </w:r>
      <w:r w:rsidR="001E6E80" w:rsidRPr="00565556">
        <w:t>výšit objem prostředků rozdělovaných grantovým schématem na</w:t>
      </w:r>
      <w:r w:rsidR="001E6E80" w:rsidRPr="001E6E80">
        <w:t xml:space="preserve"> činnost klubů</w:t>
      </w:r>
      <w:bookmarkEnd w:id="317"/>
      <w:bookmarkEnd w:id="318"/>
      <w:bookmarkEnd w:id="319"/>
    </w:p>
    <w:p w14:paraId="1A82FF69" w14:textId="77777777" w:rsidR="002E0848" w:rsidRDefault="002E0848" w:rsidP="00C600DE">
      <w:pPr>
        <w:jc w:val="both"/>
      </w:pPr>
      <w:r>
        <w:t>Objem prostředků rozdělovaných grantovým schématem na podporu sportu a tělovýchovy byl v minulých letech velmi poddimenzovaný a neumožňoval rozvoj sportu a klubů. V současné době, kdy k problémům nízkého zapojení dětí a mládeže do sportu dorůstají silné populační ročníky dětí, je nutné reagovat na tuto skutečnost a navýšit f</w:t>
      </w:r>
      <w:r w:rsidR="00557746">
        <w:t>inanční zdroje tak, aby umožnily</w:t>
      </w:r>
      <w:r>
        <w:t xml:space="preserve"> uspokojit alespoň základní potřeby dětí a mládeže v oblasti sportu.</w:t>
      </w:r>
    </w:p>
    <w:p w14:paraId="1A82FF6A" w14:textId="77777777" w:rsidR="00756805" w:rsidRPr="002E0848" w:rsidRDefault="00756805" w:rsidP="002E0848"/>
    <w:p w14:paraId="1A82FF6B" w14:textId="77777777" w:rsidR="001E6E80" w:rsidRDefault="003A448E" w:rsidP="001E6E80">
      <w:pPr>
        <w:pStyle w:val="Nadpis2"/>
      </w:pPr>
      <w:bookmarkStart w:id="320" w:name="_Toc428815943"/>
      <w:bookmarkStart w:id="321" w:name="_Toc430617934"/>
      <w:bookmarkStart w:id="322" w:name="_Toc430764757"/>
      <w:r w:rsidRPr="00565556">
        <w:t>SC</w:t>
      </w:r>
      <w:r w:rsidR="001E6E80" w:rsidRPr="00565556">
        <w:t xml:space="preserve"> 3 - Účelněji využívat prostředky získané z výnosů loterií a hazardu pro</w:t>
      </w:r>
      <w:r w:rsidR="001E6E80" w:rsidRPr="001E6E80">
        <w:t xml:space="preserve"> potřeby sportu</w:t>
      </w:r>
      <w:bookmarkEnd w:id="320"/>
      <w:bookmarkEnd w:id="321"/>
      <w:bookmarkEnd w:id="322"/>
    </w:p>
    <w:p w14:paraId="1A82FF6C" w14:textId="77777777" w:rsidR="002E0848" w:rsidRPr="000B59E3" w:rsidRDefault="000B59E3" w:rsidP="00C600DE">
      <w:pPr>
        <w:jc w:val="both"/>
      </w:pPr>
      <w:r w:rsidRPr="000B59E3">
        <w:t>Pro účinnější a efektivnější podporu sportu z městského rozpočtu projednat v orgánech města taková opatření, aby prostředky přijaté na základě úpravy finančního vztahu rozpočtu města k rozpočtům městských obvodů, resp. prostředky získané krácením kompenzací podílu na příjmech z odvodu z loterií a jiných podobných her oproti schválenému rozpočtovému výhledu, byly účelově využity pro finanční podporu sportu.</w:t>
      </w:r>
    </w:p>
    <w:p w14:paraId="1A82FF6D" w14:textId="77777777" w:rsidR="000B59E3" w:rsidRPr="000B59E3" w:rsidRDefault="000B59E3" w:rsidP="002E0848"/>
    <w:p w14:paraId="1A82FF6E" w14:textId="77777777" w:rsidR="001E6E80" w:rsidRPr="00565556" w:rsidRDefault="00E02F48" w:rsidP="00565556">
      <w:pPr>
        <w:pStyle w:val="Nadpis2"/>
      </w:pPr>
      <w:bookmarkStart w:id="323" w:name="_Toc428815944"/>
      <w:bookmarkStart w:id="324" w:name="_Toc430617935"/>
      <w:bookmarkStart w:id="325" w:name="_Toc430764758"/>
      <w:r w:rsidRPr="00565556">
        <w:t>SC</w:t>
      </w:r>
      <w:r w:rsidR="001E6E80" w:rsidRPr="00565556">
        <w:t xml:space="preserve"> 4 - Průběžn</w:t>
      </w:r>
      <w:r w:rsidR="007058B5" w:rsidRPr="00565556">
        <w:t>ě</w:t>
      </w:r>
      <w:r w:rsidR="001E6E80" w:rsidRPr="00565556">
        <w:t xml:space="preserve"> zvyšovat efektivitu správy sportovních zařízení</w:t>
      </w:r>
      <w:bookmarkEnd w:id="323"/>
      <w:bookmarkEnd w:id="324"/>
      <w:bookmarkEnd w:id="325"/>
    </w:p>
    <w:p w14:paraId="1A82FF6F" w14:textId="77777777" w:rsidR="002E0848" w:rsidRDefault="002E0848" w:rsidP="00C600DE">
      <w:pPr>
        <w:jc w:val="both"/>
      </w:pPr>
      <w:r>
        <w:t xml:space="preserve">V následujícím období považujeme za nutné zjišťovat zájmy obyvatel a jejich spokojenost se sportovními službami a tyto informace zahrnout do provozních plánů (otevírací doba, osvětlení, víkendový, prázdninový provoz), plánů rekonstrukcí či další výstavby. Nabídka služeb veřejnosti by měla sledovat jak cíle zdraví a zdatnosti, tak zábavy a relaxace a měla by tak oslovovat širší veřejnost </w:t>
      </w:r>
      <w:r>
        <w:lastRenderedPageBreak/>
        <w:t xml:space="preserve">(nejen sportovní). Průběžně je nutné hledat ekonomicky efektivní model kombinace ziskových </w:t>
      </w:r>
      <w:r w:rsidR="00C600DE">
        <w:br/>
      </w:r>
      <w:r>
        <w:t>a ztrátových služeb. Provoz sportovních zařízení bude procházet opakovanou evaluací služeb, bude zjišťována struktura návštěvnosti a stejně jako v minulosti budou sledovány ekonomické ukazatele.</w:t>
      </w:r>
    </w:p>
    <w:p w14:paraId="1A82FF70" w14:textId="77777777" w:rsidR="00E02F48" w:rsidRPr="002E0848" w:rsidRDefault="00E02F48" w:rsidP="002E0848"/>
    <w:p w14:paraId="1A82FF71" w14:textId="77777777" w:rsidR="001E6E80" w:rsidRPr="00565556" w:rsidRDefault="00E02F48" w:rsidP="00565556">
      <w:pPr>
        <w:pStyle w:val="Nadpis2"/>
      </w:pPr>
      <w:bookmarkStart w:id="326" w:name="_Toc428815945"/>
      <w:bookmarkStart w:id="327" w:name="_Toc430617936"/>
      <w:bookmarkStart w:id="328" w:name="_Toc430764759"/>
      <w:r w:rsidRPr="00565556">
        <w:t>SC</w:t>
      </w:r>
      <w:r w:rsidR="001E6E80" w:rsidRPr="00565556">
        <w:t xml:space="preserve"> 5 - Podporovat soukromé investice do sportu</w:t>
      </w:r>
      <w:bookmarkEnd w:id="326"/>
      <w:bookmarkEnd w:id="327"/>
      <w:bookmarkEnd w:id="328"/>
    </w:p>
    <w:p w14:paraId="1A82FF72" w14:textId="77777777" w:rsidR="002E0848" w:rsidRDefault="00E82FF7" w:rsidP="00C600DE">
      <w:pPr>
        <w:jc w:val="both"/>
      </w:pPr>
      <w:r>
        <w:t>V Plzni se dosud podařilo realizovat pouze malé a střední soukromé investice do sportu. V současné době roste zájem nejen významných českých investičních skupin o sport, ale přicházejí i zahraniční investice zejména do sportovně – zábavních a relaxačních areálů. Plzeň uvítá jakékoliv soukromé investice do sportu, významnější investice pak bude aktivně vyhledávat.</w:t>
      </w:r>
    </w:p>
    <w:p w14:paraId="1A82FF73" w14:textId="77777777" w:rsidR="00756805" w:rsidRPr="002E0848" w:rsidRDefault="00756805" w:rsidP="002E0848"/>
    <w:p w14:paraId="1A82FF74" w14:textId="77777777" w:rsidR="00E82FF7" w:rsidRDefault="00685FF3" w:rsidP="00702261">
      <w:pPr>
        <w:pStyle w:val="Nadpis2"/>
      </w:pPr>
      <w:bookmarkStart w:id="329" w:name="_Toc428815946"/>
      <w:bookmarkStart w:id="330" w:name="_Toc430617937"/>
      <w:bookmarkStart w:id="331" w:name="_Toc430764760"/>
      <w:r w:rsidRPr="008501E6">
        <w:t>S</w:t>
      </w:r>
      <w:r w:rsidR="001247FF" w:rsidRPr="008501E6">
        <w:t>C</w:t>
      </w:r>
      <w:r w:rsidR="001247FF" w:rsidRPr="00565556">
        <w:t>6 – Monitorovat finanční zdroje mimo region a zvýšit aktivitu v čerpání</w:t>
      </w:r>
      <w:r w:rsidR="001247FF">
        <w:t xml:space="preserve"> </w:t>
      </w:r>
      <w:r w:rsidR="00702261">
        <w:t>externích zdrojů</w:t>
      </w:r>
      <w:bookmarkEnd w:id="329"/>
      <w:bookmarkEnd w:id="330"/>
      <w:bookmarkEnd w:id="331"/>
    </w:p>
    <w:p w14:paraId="1A82FF75" w14:textId="77777777" w:rsidR="00E82FF7" w:rsidRPr="00E82FF7" w:rsidRDefault="00E82FF7" w:rsidP="00C600DE">
      <w:pPr>
        <w:jc w:val="both"/>
      </w:pPr>
      <w:r>
        <w:t>Při plánování městských investic je vhodné nejprve vyčerpat všechny možnosti externího financování ať soukromého či nadřazených správních celků (kraj, stát, EU). Plzeň bude při detailním plánu zvažovat, pro které investiční akce je možn</w:t>
      </w:r>
      <w:r w:rsidR="00481A65">
        <w:t>é</w:t>
      </w:r>
      <w:r>
        <w:t xml:space="preserve"> získat externí kofinancování. </w:t>
      </w:r>
    </w:p>
    <w:p w14:paraId="1A82FF76" w14:textId="77777777" w:rsidR="00630902" w:rsidRDefault="00630902" w:rsidP="00702261">
      <w:pPr>
        <w:pStyle w:val="Nadpis2"/>
        <w:rPr>
          <w:color w:val="6E9400" w:themeColor="accent1" w:themeShade="BF"/>
          <w:sz w:val="28"/>
          <w:szCs w:val="28"/>
        </w:rPr>
      </w:pPr>
      <w:r>
        <w:br w:type="page"/>
      </w:r>
    </w:p>
    <w:p w14:paraId="1A82FF77" w14:textId="77777777" w:rsidR="003E5186" w:rsidRDefault="003E5186" w:rsidP="002947DE">
      <w:pPr>
        <w:pStyle w:val="Nadpis1"/>
        <w:jc w:val="right"/>
      </w:pPr>
      <w:bookmarkStart w:id="332" w:name="_Toc430617938"/>
      <w:bookmarkStart w:id="333" w:name="_Toc430764761"/>
      <w:r>
        <w:lastRenderedPageBreak/>
        <w:t>Příloha č. 1 – Sportovní infrastruktura</w:t>
      </w:r>
      <w:bookmarkEnd w:id="332"/>
      <w:bookmarkEnd w:id="333"/>
      <w:r>
        <w:t xml:space="preserve"> </w:t>
      </w:r>
    </w:p>
    <w:p w14:paraId="1A82FF78" w14:textId="77777777" w:rsidR="00990769" w:rsidRDefault="00990769" w:rsidP="00FA4F81">
      <w:pPr>
        <w:jc w:val="both"/>
        <w:rPr>
          <w:b/>
        </w:rPr>
      </w:pPr>
    </w:p>
    <w:p w14:paraId="1A82FF79" w14:textId="77777777" w:rsidR="003E5186" w:rsidRPr="00FD065A" w:rsidRDefault="003E5186" w:rsidP="005F7066">
      <w:pPr>
        <w:pStyle w:val="Nadpis2"/>
      </w:pPr>
      <w:bookmarkStart w:id="334" w:name="_Toc430764762"/>
      <w:r w:rsidRPr="00FD065A">
        <w:t>Městská sportovní infrastruktura</w:t>
      </w:r>
      <w:bookmarkEnd w:id="334"/>
    </w:p>
    <w:p w14:paraId="1A82FF7A" w14:textId="77777777" w:rsidR="003E5186" w:rsidRDefault="003E5186" w:rsidP="00FA4F81">
      <w:pPr>
        <w:jc w:val="both"/>
      </w:pPr>
      <w:r>
        <w:t>Město Plzeň vlastní a spravuje sportovní zařízení prostřednictvím OSI MMP. Město sportovní areály neprovozuje, ale pronajímá je sportovním klubům.</w:t>
      </w:r>
    </w:p>
    <w:p w14:paraId="1A82FF7B" w14:textId="77777777" w:rsidR="003E5186" w:rsidRPr="00564302" w:rsidRDefault="00982D8B" w:rsidP="00FA4F81">
      <w:pPr>
        <w:spacing w:after="0"/>
        <w:jc w:val="both"/>
        <w:rPr>
          <w:b/>
        </w:rPr>
      </w:pPr>
      <w:r w:rsidRPr="00564302">
        <w:rPr>
          <w:b/>
        </w:rPr>
        <w:t>SPORTOVNÍ AREÁL ŠTRUNCOVY SADY A LUČNÍ ULICE</w:t>
      </w:r>
    </w:p>
    <w:p w14:paraId="1A82FF7C" w14:textId="77777777" w:rsidR="003E5186" w:rsidRDefault="008A716C" w:rsidP="00FA4F81">
      <w:pPr>
        <w:spacing w:after="0"/>
        <w:ind w:left="708" w:hanging="282"/>
        <w:jc w:val="both"/>
      </w:pPr>
      <w:proofErr w:type="spellStart"/>
      <w:r>
        <w:t>Doosan</w:t>
      </w:r>
      <w:proofErr w:type="spellEnd"/>
      <w:r>
        <w:t xml:space="preserve"> aré</w:t>
      </w:r>
      <w:r w:rsidR="003E5186">
        <w:t>na – fotbalový stadión</w:t>
      </w:r>
    </w:p>
    <w:p w14:paraId="1A82FF7D" w14:textId="77777777" w:rsidR="003E5186" w:rsidRDefault="003E5186" w:rsidP="00FA4F81">
      <w:pPr>
        <w:spacing w:after="0"/>
        <w:ind w:left="708" w:hanging="282"/>
        <w:jc w:val="both"/>
      </w:pPr>
      <w:r>
        <w:t>Tréninkové fotbalové centrum Luční</w:t>
      </w:r>
    </w:p>
    <w:p w14:paraId="1A82FF7E" w14:textId="77777777" w:rsidR="003E5186" w:rsidRDefault="003E5186" w:rsidP="00FA4F81">
      <w:pPr>
        <w:spacing w:after="0"/>
        <w:ind w:left="708" w:hanging="282"/>
        <w:jc w:val="both"/>
      </w:pPr>
      <w:r>
        <w:t>Tenisová hala Luční</w:t>
      </w:r>
    </w:p>
    <w:p w14:paraId="1A82FF7F" w14:textId="77777777" w:rsidR="003E5186" w:rsidRDefault="003E5186" w:rsidP="00FA4F81">
      <w:pPr>
        <w:spacing w:after="0"/>
        <w:ind w:left="708" w:hanging="282"/>
        <w:jc w:val="both"/>
      </w:pPr>
      <w:r>
        <w:t>Hokejbalový stadión</w:t>
      </w:r>
    </w:p>
    <w:p w14:paraId="1A82FF80" w14:textId="77777777" w:rsidR="003E5186" w:rsidRDefault="003E5186" w:rsidP="00FA4F81">
      <w:pPr>
        <w:spacing w:after="0"/>
        <w:ind w:left="708" w:hanging="282"/>
        <w:jc w:val="both"/>
      </w:pPr>
      <w:r>
        <w:t>Beachvolejbalový stadión</w:t>
      </w:r>
    </w:p>
    <w:p w14:paraId="1A82FF81" w14:textId="77777777" w:rsidR="003E5186" w:rsidRDefault="003E5186" w:rsidP="00FA4F81">
      <w:pPr>
        <w:spacing w:after="0"/>
        <w:ind w:left="708" w:hanging="282"/>
        <w:jc w:val="both"/>
      </w:pPr>
      <w:r>
        <w:t>Střelnice pro lukostřelbu</w:t>
      </w:r>
    </w:p>
    <w:p w14:paraId="1A82FF82" w14:textId="77777777" w:rsidR="003E5186" w:rsidRDefault="003E5186" w:rsidP="00FA4F81">
      <w:pPr>
        <w:spacing w:after="0"/>
        <w:ind w:left="708" w:hanging="282"/>
        <w:jc w:val="both"/>
      </w:pPr>
      <w:r>
        <w:t>Kuželník</w:t>
      </w:r>
    </w:p>
    <w:p w14:paraId="1A82FF83" w14:textId="77777777" w:rsidR="003E5186" w:rsidRDefault="003E5186" w:rsidP="00577FFE">
      <w:pPr>
        <w:ind w:left="708" w:hanging="282"/>
        <w:jc w:val="both"/>
      </w:pPr>
      <w:r>
        <w:t>Relax centrum Štruncovy sady: In-line dráha, fitness prvky, lezecká stěna, skate park</w:t>
      </w:r>
    </w:p>
    <w:p w14:paraId="1A82FF84" w14:textId="77777777" w:rsidR="003E5186" w:rsidRDefault="00982D8B" w:rsidP="00FA4F81">
      <w:pPr>
        <w:jc w:val="both"/>
        <w:rPr>
          <w:b/>
        </w:rPr>
      </w:pPr>
      <w:r w:rsidRPr="00564302">
        <w:rPr>
          <w:b/>
        </w:rPr>
        <w:t>HOKEJBALOVÁ HALA ŽLUTICKÁ</w:t>
      </w:r>
    </w:p>
    <w:p w14:paraId="1A82FF85" w14:textId="77777777" w:rsidR="003E5186" w:rsidRDefault="00982D8B" w:rsidP="00FA4F81">
      <w:pPr>
        <w:spacing w:after="0"/>
        <w:jc w:val="both"/>
        <w:rPr>
          <w:b/>
        </w:rPr>
      </w:pPr>
      <w:r>
        <w:rPr>
          <w:b/>
        </w:rPr>
        <w:t>PLAVECKÝ BAZÉN SLOVANY</w:t>
      </w:r>
    </w:p>
    <w:p w14:paraId="1A82FF86" w14:textId="77777777" w:rsidR="003E5186" w:rsidRPr="009978B3" w:rsidRDefault="003E5186" w:rsidP="00FA4F81">
      <w:pPr>
        <w:spacing w:after="0"/>
        <w:ind w:left="708" w:hanging="282"/>
        <w:jc w:val="both"/>
      </w:pPr>
      <w:r w:rsidRPr="009978B3">
        <w:t>Vnitřní 50</w:t>
      </w:r>
      <w:r w:rsidR="005F7066">
        <w:t xml:space="preserve"> </w:t>
      </w:r>
      <w:r w:rsidRPr="009978B3">
        <w:t>m bazén</w:t>
      </w:r>
    </w:p>
    <w:p w14:paraId="1A82FF87" w14:textId="77777777" w:rsidR="003E5186" w:rsidRPr="009978B3" w:rsidRDefault="003E5186" w:rsidP="00FA4F81">
      <w:pPr>
        <w:spacing w:after="0"/>
        <w:ind w:left="708" w:hanging="282"/>
        <w:jc w:val="both"/>
      </w:pPr>
      <w:r w:rsidRPr="009978B3">
        <w:t>Venkovní 50</w:t>
      </w:r>
      <w:r w:rsidR="005F7066">
        <w:t xml:space="preserve"> </w:t>
      </w:r>
      <w:r w:rsidRPr="009978B3">
        <w:t>m bazén</w:t>
      </w:r>
    </w:p>
    <w:p w14:paraId="1A82FF88" w14:textId="77777777" w:rsidR="003E5186" w:rsidRPr="009978B3" w:rsidRDefault="003E5186" w:rsidP="00FA4F81">
      <w:pPr>
        <w:spacing w:after="0"/>
        <w:ind w:left="708" w:hanging="282"/>
        <w:jc w:val="both"/>
      </w:pPr>
      <w:r w:rsidRPr="009978B3">
        <w:t>Dětský bazén</w:t>
      </w:r>
    </w:p>
    <w:p w14:paraId="1A82FF89" w14:textId="77777777" w:rsidR="003E5186" w:rsidRPr="009978B3" w:rsidRDefault="003E5186" w:rsidP="00FA4F81">
      <w:pPr>
        <w:spacing w:after="0"/>
        <w:ind w:left="708" w:hanging="282"/>
        <w:jc w:val="both"/>
      </w:pPr>
      <w:r w:rsidRPr="009978B3">
        <w:t>Relaxační centrum</w:t>
      </w:r>
    </w:p>
    <w:p w14:paraId="1A82FF8A" w14:textId="77777777" w:rsidR="003E5186" w:rsidRPr="009978B3" w:rsidRDefault="003E5186" w:rsidP="00FA4F81">
      <w:pPr>
        <w:spacing w:after="0"/>
        <w:ind w:left="708" w:hanging="282"/>
        <w:jc w:val="both"/>
      </w:pPr>
      <w:r w:rsidRPr="009978B3">
        <w:t>Sauna</w:t>
      </w:r>
    </w:p>
    <w:p w14:paraId="1A82FF8B" w14:textId="77777777" w:rsidR="003E5186" w:rsidRPr="009978B3" w:rsidRDefault="003E5186" w:rsidP="00FA4F81">
      <w:pPr>
        <w:spacing w:after="0"/>
        <w:ind w:left="708" w:hanging="282"/>
        <w:jc w:val="both"/>
      </w:pPr>
      <w:r w:rsidRPr="009978B3">
        <w:t>Zrcadlový sál (malá tělocvična)</w:t>
      </w:r>
    </w:p>
    <w:p w14:paraId="1A82FF8C" w14:textId="77777777" w:rsidR="003E5186" w:rsidRDefault="003E5186" w:rsidP="00FA4F81">
      <w:pPr>
        <w:jc w:val="both"/>
        <w:rPr>
          <w:b/>
        </w:rPr>
      </w:pPr>
    </w:p>
    <w:p w14:paraId="1A82FF8D" w14:textId="77777777" w:rsidR="003E5186" w:rsidRPr="009978B3" w:rsidRDefault="00982D8B" w:rsidP="00FA4F81">
      <w:pPr>
        <w:spacing w:after="0"/>
        <w:jc w:val="both"/>
      </w:pPr>
      <w:r>
        <w:rPr>
          <w:b/>
        </w:rPr>
        <w:t>PLAVECKÝ BAZÉN LOCHOTÍN</w:t>
      </w:r>
    </w:p>
    <w:p w14:paraId="1A82FF8E" w14:textId="77777777" w:rsidR="003E5186" w:rsidRPr="009978B3" w:rsidRDefault="003E5186" w:rsidP="00FA4F81">
      <w:pPr>
        <w:spacing w:after="0"/>
        <w:ind w:left="708" w:hanging="282"/>
        <w:jc w:val="both"/>
      </w:pPr>
      <w:r w:rsidRPr="009978B3">
        <w:t>Vnitřní 25</w:t>
      </w:r>
      <w:r w:rsidR="005F7066">
        <w:t xml:space="preserve"> </w:t>
      </w:r>
      <w:r w:rsidRPr="009978B3">
        <w:t>m bazén</w:t>
      </w:r>
    </w:p>
    <w:p w14:paraId="1A82FF8F" w14:textId="77777777" w:rsidR="003E5186" w:rsidRPr="009978B3" w:rsidRDefault="003E5186" w:rsidP="00FA4F81">
      <w:pPr>
        <w:spacing w:after="0"/>
        <w:ind w:left="708" w:hanging="282"/>
        <w:jc w:val="both"/>
      </w:pPr>
      <w:r w:rsidRPr="009978B3">
        <w:t>Venkovní bazén</w:t>
      </w:r>
    </w:p>
    <w:p w14:paraId="1A82FF90" w14:textId="77777777" w:rsidR="003E5186" w:rsidRPr="009978B3" w:rsidRDefault="003E5186" w:rsidP="00FA4F81">
      <w:pPr>
        <w:spacing w:after="0"/>
        <w:ind w:left="708" w:hanging="282"/>
        <w:jc w:val="both"/>
      </w:pPr>
      <w:r w:rsidRPr="009978B3">
        <w:t>Dětský bazén</w:t>
      </w:r>
    </w:p>
    <w:p w14:paraId="1A82FF91" w14:textId="77777777" w:rsidR="003E5186" w:rsidRPr="009978B3" w:rsidRDefault="003E5186" w:rsidP="00FA4F81">
      <w:pPr>
        <w:spacing w:after="0"/>
        <w:ind w:left="708" w:hanging="282"/>
        <w:jc w:val="both"/>
      </w:pPr>
      <w:r w:rsidRPr="009978B3">
        <w:t>Sauna</w:t>
      </w:r>
    </w:p>
    <w:p w14:paraId="1A82FF92" w14:textId="77777777" w:rsidR="003E5186" w:rsidRPr="009978B3" w:rsidRDefault="003E5186" w:rsidP="00FA4F81">
      <w:pPr>
        <w:spacing w:after="0"/>
        <w:ind w:left="708" w:hanging="282"/>
        <w:jc w:val="both"/>
      </w:pPr>
      <w:r w:rsidRPr="009978B3">
        <w:t>Cvičební plocha pro zdravotní cvičení</w:t>
      </w:r>
    </w:p>
    <w:p w14:paraId="1A82FF93" w14:textId="77777777" w:rsidR="003E5186" w:rsidRPr="00564302" w:rsidRDefault="003E5186" w:rsidP="00FA4F81">
      <w:pPr>
        <w:jc w:val="both"/>
        <w:rPr>
          <w:b/>
        </w:rPr>
      </w:pPr>
    </w:p>
    <w:p w14:paraId="1A82FF94" w14:textId="77777777" w:rsidR="003E5186" w:rsidRPr="009978B3" w:rsidRDefault="00982D8B" w:rsidP="00FA4F81">
      <w:pPr>
        <w:spacing w:after="0"/>
        <w:jc w:val="both"/>
        <w:rPr>
          <w:b/>
        </w:rPr>
      </w:pPr>
      <w:r w:rsidRPr="009978B3">
        <w:rPr>
          <w:b/>
        </w:rPr>
        <w:t>ZIMNÍ STADI</w:t>
      </w:r>
      <w:r w:rsidR="005F7066">
        <w:rPr>
          <w:b/>
        </w:rPr>
        <w:t>O</w:t>
      </w:r>
      <w:r>
        <w:rPr>
          <w:b/>
        </w:rPr>
        <w:t>N</w:t>
      </w:r>
    </w:p>
    <w:p w14:paraId="1A82FF95" w14:textId="77777777" w:rsidR="003E5186" w:rsidRDefault="003E5186" w:rsidP="00FA4F81">
      <w:pPr>
        <w:spacing w:after="0"/>
        <w:ind w:left="708" w:hanging="282"/>
        <w:jc w:val="both"/>
      </w:pPr>
      <w:proofErr w:type="spellStart"/>
      <w:r>
        <w:t>Home</w:t>
      </w:r>
      <w:proofErr w:type="spellEnd"/>
      <w:r>
        <w:t xml:space="preserve"> Monitoring Aréna</w:t>
      </w:r>
    </w:p>
    <w:p w14:paraId="1A82FF96" w14:textId="77777777" w:rsidR="003E5186" w:rsidRDefault="003E5186" w:rsidP="00FA4F81">
      <w:pPr>
        <w:spacing w:after="0"/>
        <w:ind w:left="708" w:hanging="282"/>
        <w:jc w:val="both"/>
      </w:pPr>
      <w:r>
        <w:t xml:space="preserve">Tréninková </w:t>
      </w:r>
      <w:r w:rsidR="00194141">
        <w:t xml:space="preserve">ledová </w:t>
      </w:r>
      <w:r>
        <w:t>plocha</w:t>
      </w:r>
    </w:p>
    <w:p w14:paraId="1A82FF97" w14:textId="77777777" w:rsidR="003E5186" w:rsidRDefault="003E5186" w:rsidP="00FA4F81">
      <w:pPr>
        <w:spacing w:after="0"/>
        <w:ind w:left="708" w:hanging="282"/>
        <w:jc w:val="both"/>
      </w:pPr>
      <w:r>
        <w:t>Posilovna</w:t>
      </w:r>
    </w:p>
    <w:p w14:paraId="1A82FF98" w14:textId="77777777" w:rsidR="003E5186" w:rsidRDefault="003E5186" w:rsidP="00FA4F81">
      <w:pPr>
        <w:jc w:val="both"/>
      </w:pPr>
    </w:p>
    <w:p w14:paraId="1A82FF99" w14:textId="77777777" w:rsidR="003E5186" w:rsidRPr="00D74A8D" w:rsidRDefault="00982D8B" w:rsidP="00FA4F81">
      <w:pPr>
        <w:spacing w:after="0"/>
        <w:jc w:val="both"/>
        <w:rPr>
          <w:b/>
        </w:rPr>
      </w:pPr>
      <w:r w:rsidRPr="00D74A8D">
        <w:rPr>
          <w:b/>
        </w:rPr>
        <w:t>MĚSTSKÝ ATLE</w:t>
      </w:r>
      <w:r w:rsidR="005F7066">
        <w:rPr>
          <w:b/>
        </w:rPr>
        <w:t>TICKÝ STADIO</w:t>
      </w:r>
      <w:r w:rsidRPr="00D74A8D">
        <w:rPr>
          <w:b/>
        </w:rPr>
        <w:t xml:space="preserve">N </w:t>
      </w:r>
      <w:r w:rsidR="00577FFE">
        <w:rPr>
          <w:b/>
        </w:rPr>
        <w:t xml:space="preserve">MĚSTA </w:t>
      </w:r>
      <w:r w:rsidRPr="00D74A8D">
        <w:rPr>
          <w:b/>
        </w:rPr>
        <w:t>PLZ</w:t>
      </w:r>
      <w:r w:rsidR="00577FFE">
        <w:rPr>
          <w:b/>
        </w:rPr>
        <w:t>NĚ</w:t>
      </w:r>
    </w:p>
    <w:p w14:paraId="1A82FF9A" w14:textId="77777777" w:rsidR="003E5186" w:rsidRDefault="003E5186" w:rsidP="00FA4F81">
      <w:pPr>
        <w:spacing w:after="0"/>
        <w:ind w:left="708" w:hanging="282"/>
        <w:jc w:val="both"/>
      </w:pPr>
      <w:r>
        <w:t>Atletický stadión</w:t>
      </w:r>
    </w:p>
    <w:p w14:paraId="1A82FF9B" w14:textId="77777777" w:rsidR="003E5186" w:rsidRDefault="003E5186" w:rsidP="00FA4F81">
      <w:pPr>
        <w:spacing w:after="0"/>
        <w:ind w:left="708" w:hanging="282"/>
        <w:jc w:val="both"/>
      </w:pPr>
      <w:r>
        <w:t>Atletický tunel</w:t>
      </w:r>
    </w:p>
    <w:p w14:paraId="1A82FF9C" w14:textId="77777777" w:rsidR="003E5186" w:rsidRDefault="003E5186" w:rsidP="00FA4F81">
      <w:pPr>
        <w:spacing w:after="0"/>
        <w:ind w:left="708" w:hanging="282"/>
        <w:jc w:val="both"/>
      </w:pPr>
      <w:r>
        <w:t>Posilovna</w:t>
      </w:r>
    </w:p>
    <w:p w14:paraId="1A82FF9D" w14:textId="77777777" w:rsidR="003E5186" w:rsidRDefault="00577FFE" w:rsidP="00FA4F81">
      <w:pPr>
        <w:spacing w:after="0"/>
        <w:ind w:left="282" w:hanging="282"/>
        <w:jc w:val="both"/>
        <w:rPr>
          <w:b/>
        </w:rPr>
      </w:pPr>
      <w:r w:rsidRPr="00D74A8D">
        <w:rPr>
          <w:b/>
        </w:rPr>
        <w:lastRenderedPageBreak/>
        <w:t>MĚSTSKÁ SPORTOVNÍ HALA SLOVANY</w:t>
      </w:r>
    </w:p>
    <w:p w14:paraId="1A82FF9E" w14:textId="77777777" w:rsidR="003E5186" w:rsidRPr="00BD0017" w:rsidRDefault="003E5186" w:rsidP="00FA4F81">
      <w:pPr>
        <w:spacing w:after="0"/>
        <w:ind w:left="564" w:hanging="138"/>
        <w:jc w:val="both"/>
      </w:pPr>
      <w:r w:rsidRPr="00BD0017">
        <w:t>Sportovní hala</w:t>
      </w:r>
    </w:p>
    <w:p w14:paraId="1A82FF9F" w14:textId="77777777" w:rsidR="003E5186" w:rsidRPr="00BD0017" w:rsidRDefault="003E5186" w:rsidP="00FA4F81">
      <w:pPr>
        <w:spacing w:after="0"/>
        <w:ind w:left="564" w:hanging="138"/>
        <w:jc w:val="both"/>
      </w:pPr>
      <w:r w:rsidRPr="00BD0017">
        <w:t>Tréninková hala</w:t>
      </w:r>
    </w:p>
    <w:p w14:paraId="1A82FFA0" w14:textId="77777777" w:rsidR="003E5186" w:rsidRPr="00BD0017" w:rsidRDefault="003E5186" w:rsidP="00FA4F81">
      <w:pPr>
        <w:spacing w:after="0"/>
        <w:ind w:left="564" w:hanging="138"/>
        <w:jc w:val="both"/>
      </w:pPr>
      <w:r w:rsidRPr="00BD0017">
        <w:t>Tělocvična</w:t>
      </w:r>
    </w:p>
    <w:p w14:paraId="1A82FFA1" w14:textId="77777777" w:rsidR="003E5186" w:rsidRPr="00BD0017" w:rsidRDefault="003E5186" w:rsidP="00FA4F81">
      <w:pPr>
        <w:spacing w:after="0"/>
        <w:ind w:left="564" w:hanging="138"/>
        <w:jc w:val="both"/>
      </w:pPr>
      <w:r w:rsidRPr="00BD0017">
        <w:t>Tenisový areál</w:t>
      </w:r>
    </w:p>
    <w:p w14:paraId="1A82FFA2" w14:textId="77777777" w:rsidR="003E5186" w:rsidRPr="00BD0017" w:rsidRDefault="003E5186" w:rsidP="00FA4F81">
      <w:pPr>
        <w:spacing w:after="0"/>
        <w:ind w:left="426"/>
        <w:jc w:val="both"/>
      </w:pPr>
      <w:proofErr w:type="spellStart"/>
      <w:r w:rsidRPr="00BD0017">
        <w:t>Beach</w:t>
      </w:r>
      <w:proofErr w:type="spellEnd"/>
      <w:r w:rsidRPr="00BD0017">
        <w:t xml:space="preserve"> areál</w:t>
      </w:r>
    </w:p>
    <w:p w14:paraId="1A82FFA3" w14:textId="77777777" w:rsidR="003E5186" w:rsidRPr="00BD0017" w:rsidRDefault="003E5186" w:rsidP="00FA4F81">
      <w:pPr>
        <w:spacing w:after="0"/>
        <w:ind w:left="426"/>
        <w:jc w:val="both"/>
      </w:pPr>
      <w:r w:rsidRPr="00BD0017">
        <w:t>Lezecká stěna</w:t>
      </w:r>
    </w:p>
    <w:p w14:paraId="1A82FFA4" w14:textId="77777777" w:rsidR="003E5186" w:rsidRPr="00BD0017" w:rsidRDefault="003E5186" w:rsidP="00FA4F81">
      <w:pPr>
        <w:spacing w:after="0"/>
        <w:ind w:left="426"/>
        <w:jc w:val="both"/>
      </w:pPr>
      <w:r w:rsidRPr="00BD0017">
        <w:t>Squash</w:t>
      </w:r>
    </w:p>
    <w:p w14:paraId="1A82FFA5" w14:textId="77777777" w:rsidR="003E5186" w:rsidRPr="00BD0017" w:rsidRDefault="003E5186" w:rsidP="00FA4F81">
      <w:pPr>
        <w:spacing w:after="0"/>
        <w:ind w:left="426"/>
        <w:jc w:val="both"/>
      </w:pPr>
      <w:r w:rsidRPr="00BD0017">
        <w:t>Bowling</w:t>
      </w:r>
    </w:p>
    <w:p w14:paraId="1A82FFA6" w14:textId="77777777" w:rsidR="003E5186" w:rsidRPr="00BD0017" w:rsidRDefault="003E5186" w:rsidP="00FA4F81">
      <w:pPr>
        <w:spacing w:after="0"/>
        <w:ind w:left="426"/>
        <w:jc w:val="both"/>
      </w:pPr>
      <w:r w:rsidRPr="00BD0017">
        <w:t>Posilovna</w:t>
      </w:r>
    </w:p>
    <w:p w14:paraId="1A82FFA7" w14:textId="77777777" w:rsidR="003E5186" w:rsidRPr="00BD0017" w:rsidRDefault="003E5186" w:rsidP="00FA4F81">
      <w:pPr>
        <w:spacing w:after="0"/>
        <w:ind w:left="426"/>
        <w:jc w:val="both"/>
      </w:pPr>
      <w:r w:rsidRPr="00BD0017">
        <w:t>Zrcadlový sál pro aerobic</w:t>
      </w:r>
    </w:p>
    <w:p w14:paraId="1A82FFA8" w14:textId="77777777" w:rsidR="003E5186" w:rsidRPr="00BD0017" w:rsidRDefault="003E5186" w:rsidP="00FA4F81">
      <w:pPr>
        <w:spacing w:after="0"/>
        <w:ind w:left="426"/>
        <w:jc w:val="both"/>
      </w:pPr>
      <w:r w:rsidRPr="00BD0017">
        <w:t>Venkovní víceúčelové hřiště</w:t>
      </w:r>
    </w:p>
    <w:p w14:paraId="1A82FFA9" w14:textId="77777777" w:rsidR="003E5186" w:rsidRPr="00BD0017" w:rsidRDefault="003E5186" w:rsidP="00FA4F81">
      <w:pPr>
        <w:spacing w:after="0"/>
        <w:ind w:left="426"/>
        <w:jc w:val="both"/>
      </w:pPr>
      <w:r w:rsidRPr="00BD0017">
        <w:t>Rehabilitační centrum</w:t>
      </w:r>
    </w:p>
    <w:p w14:paraId="1A82FFAA" w14:textId="77777777" w:rsidR="003E5186" w:rsidRPr="008501E6" w:rsidRDefault="003E5186" w:rsidP="00FA4F81">
      <w:pPr>
        <w:spacing w:after="0"/>
        <w:ind w:left="426"/>
        <w:jc w:val="both"/>
      </w:pPr>
      <w:r w:rsidRPr="008501E6">
        <w:t>Sauna a wel</w:t>
      </w:r>
      <w:r w:rsidR="00F334CB" w:rsidRPr="008501E6">
        <w:t>l</w:t>
      </w:r>
      <w:r w:rsidRPr="008501E6">
        <w:t>ness</w:t>
      </w:r>
    </w:p>
    <w:p w14:paraId="1A82FFAB" w14:textId="77777777" w:rsidR="003E5186" w:rsidRDefault="003E5186" w:rsidP="00FA4F81">
      <w:pPr>
        <w:spacing w:after="0"/>
        <w:ind w:left="426"/>
        <w:jc w:val="both"/>
      </w:pPr>
    </w:p>
    <w:p w14:paraId="1A82FFAC" w14:textId="77777777" w:rsidR="003E5186" w:rsidRPr="00BD0017" w:rsidRDefault="00577FFE" w:rsidP="00FA4F81">
      <w:pPr>
        <w:spacing w:after="0"/>
        <w:jc w:val="both"/>
        <w:rPr>
          <w:b/>
        </w:rPr>
      </w:pPr>
      <w:r>
        <w:rPr>
          <w:b/>
        </w:rPr>
        <w:t>SPORTOVNÍ A</w:t>
      </w:r>
      <w:r w:rsidRPr="00BD0017">
        <w:rPr>
          <w:b/>
        </w:rPr>
        <w:t>REÁL PROKOPÁVKA</w:t>
      </w:r>
    </w:p>
    <w:p w14:paraId="1A82FFAD" w14:textId="77777777" w:rsidR="003E5186" w:rsidRDefault="003E5186" w:rsidP="00FA4F81">
      <w:pPr>
        <w:spacing w:after="0"/>
        <w:ind w:left="426"/>
        <w:jc w:val="both"/>
      </w:pPr>
      <w:r>
        <w:t>Fotbalový stadion</w:t>
      </w:r>
    </w:p>
    <w:p w14:paraId="1A82FFAE" w14:textId="77777777" w:rsidR="003E5186" w:rsidRPr="00BD0017" w:rsidRDefault="003E5186" w:rsidP="00577FFE">
      <w:pPr>
        <w:ind w:left="426"/>
        <w:jc w:val="both"/>
      </w:pPr>
      <w:r>
        <w:t>Sportovní hala</w:t>
      </w:r>
    </w:p>
    <w:p w14:paraId="1A82FFAF" w14:textId="77777777" w:rsidR="003E5186" w:rsidRPr="00FD065A" w:rsidRDefault="00577FFE" w:rsidP="00FA4F81">
      <w:pPr>
        <w:jc w:val="both"/>
        <w:rPr>
          <w:b/>
        </w:rPr>
      </w:pPr>
      <w:r w:rsidRPr="00FD065A">
        <w:rPr>
          <w:b/>
        </w:rPr>
        <w:t>ŠKOLNÍ SPORTOVNÍ AREÁLY</w:t>
      </w:r>
    </w:p>
    <w:p w14:paraId="1A82FFB0" w14:textId="77777777" w:rsidR="003E5186" w:rsidRDefault="003E5186" w:rsidP="00FA4F81">
      <w:pPr>
        <w:jc w:val="both"/>
      </w:pPr>
      <w:r>
        <w:t>Město dále vlastní školní sportov</w:t>
      </w:r>
      <w:r w:rsidR="002A48B0">
        <w:t>ní areály při základních školách, které spravují</w:t>
      </w:r>
      <w:r>
        <w:t xml:space="preserve"> </w:t>
      </w:r>
      <w:r w:rsidR="002A48B0">
        <w:t>jednotlivé základní školy</w:t>
      </w:r>
      <w:r>
        <w:t>.</w:t>
      </w:r>
    </w:p>
    <w:p w14:paraId="1A82FFB1" w14:textId="77777777" w:rsidR="003E5186" w:rsidRDefault="003E5186" w:rsidP="00FA4F81">
      <w:pPr>
        <w:jc w:val="both"/>
      </w:pPr>
      <w:r>
        <w:t>Na Plzeňských ZŠ</w:t>
      </w:r>
      <w:r w:rsidRPr="00013A29">
        <w:t xml:space="preserve"> je </w:t>
      </w:r>
      <w:r>
        <w:t>61</w:t>
      </w:r>
      <w:r w:rsidRPr="00013A29">
        <w:t xml:space="preserve"> krytých sportovních zařízení</w:t>
      </w:r>
      <w:r>
        <w:t>:</w:t>
      </w:r>
      <w:r w:rsidRPr="00013A29">
        <w:t xml:space="preserve"> </w:t>
      </w:r>
    </w:p>
    <w:p w14:paraId="1A82FFB2" w14:textId="77777777" w:rsidR="003E5186" w:rsidRDefault="003E5186" w:rsidP="00FA4F81">
      <w:pPr>
        <w:spacing w:after="0"/>
        <w:jc w:val="both"/>
      </w:pPr>
      <w:r>
        <w:t>Malé plochy:</w:t>
      </w:r>
    </w:p>
    <w:p w14:paraId="1A82FFB3" w14:textId="77777777" w:rsidR="003E5186" w:rsidRDefault="005F7066" w:rsidP="00FA4F81">
      <w:pPr>
        <w:spacing w:after="0"/>
        <w:ind w:left="708" w:hanging="282"/>
        <w:jc w:val="both"/>
      </w:pPr>
      <w:r>
        <w:t>5 posiloven</w:t>
      </w:r>
    </w:p>
    <w:p w14:paraId="1A82FFB4" w14:textId="77777777" w:rsidR="003E5186" w:rsidRDefault="003E5186" w:rsidP="00FA4F81">
      <w:pPr>
        <w:spacing w:after="0"/>
        <w:ind w:left="708" w:hanging="282"/>
        <w:jc w:val="both"/>
      </w:pPr>
      <w:r w:rsidRPr="00013A29">
        <w:t>14 pohybovýc</w:t>
      </w:r>
      <w:r>
        <w:t>h studií</w:t>
      </w:r>
    </w:p>
    <w:p w14:paraId="1A82FFB5" w14:textId="77777777" w:rsidR="003E5186" w:rsidRDefault="003E5186" w:rsidP="00FA4F81">
      <w:pPr>
        <w:spacing w:after="0"/>
        <w:ind w:left="708" w:hanging="282"/>
        <w:jc w:val="both"/>
      </w:pPr>
      <w:r>
        <w:t>7 pohybových center.</w:t>
      </w:r>
    </w:p>
    <w:p w14:paraId="1A82FFB6" w14:textId="77777777" w:rsidR="003E5186" w:rsidRDefault="003E5186" w:rsidP="00FA4F81">
      <w:pPr>
        <w:spacing w:after="0"/>
        <w:jc w:val="both"/>
      </w:pPr>
    </w:p>
    <w:p w14:paraId="1A82FFB7" w14:textId="77777777" w:rsidR="003E5186" w:rsidRDefault="003E5186" w:rsidP="00FA4F81">
      <w:pPr>
        <w:spacing w:after="0"/>
        <w:jc w:val="both"/>
      </w:pPr>
      <w:r>
        <w:t>Tělocvičny a bazény:</w:t>
      </w:r>
    </w:p>
    <w:p w14:paraId="1A82FFB8" w14:textId="77777777" w:rsidR="003E5186" w:rsidRDefault="003E5186" w:rsidP="00FA4F81">
      <w:pPr>
        <w:spacing w:after="0"/>
        <w:ind w:left="708" w:hanging="282"/>
        <w:jc w:val="both"/>
      </w:pPr>
      <w:r>
        <w:t>28 malých tělocvičen</w:t>
      </w:r>
    </w:p>
    <w:p w14:paraId="1A82FFB9" w14:textId="77777777" w:rsidR="003E5186" w:rsidRDefault="003E5186" w:rsidP="00FA4F81">
      <w:pPr>
        <w:spacing w:after="0"/>
        <w:ind w:left="708" w:hanging="282"/>
        <w:jc w:val="both"/>
      </w:pPr>
      <w:r>
        <w:t>5 velkých tělocvičen</w:t>
      </w:r>
    </w:p>
    <w:p w14:paraId="1A82FFBA" w14:textId="77777777" w:rsidR="003E5186" w:rsidRDefault="003E5186" w:rsidP="00FA4F81">
      <w:pPr>
        <w:spacing w:after="0"/>
        <w:ind w:left="708" w:hanging="282"/>
        <w:jc w:val="both"/>
      </w:pPr>
      <w:r>
        <w:t>2 bazény.</w:t>
      </w:r>
    </w:p>
    <w:p w14:paraId="1A82FFBB" w14:textId="77777777" w:rsidR="003E5186" w:rsidRDefault="003E5186" w:rsidP="00FA4F81">
      <w:pPr>
        <w:jc w:val="both"/>
      </w:pPr>
      <w:r>
        <w:t>Venkovní areály prošly programem renovace sportovních ploch, na většině škol jsou nové venkovní bezúdržbové povrchy.</w:t>
      </w:r>
    </w:p>
    <w:p w14:paraId="1A82FFBC" w14:textId="77777777" w:rsidR="003E5186" w:rsidRPr="00FD065A" w:rsidRDefault="003E5186" w:rsidP="00577FFE">
      <w:pPr>
        <w:spacing w:after="0"/>
        <w:jc w:val="both"/>
        <w:rPr>
          <w:b/>
        </w:rPr>
      </w:pPr>
      <w:r w:rsidRPr="00FD065A">
        <w:rPr>
          <w:b/>
        </w:rPr>
        <w:t>Sportovní infrastruktura městských obvodů</w:t>
      </w:r>
    </w:p>
    <w:p w14:paraId="1A82FFBD" w14:textId="77777777" w:rsidR="003E5186" w:rsidRDefault="003E5186" w:rsidP="00FA4F81">
      <w:pPr>
        <w:spacing w:after="0"/>
        <w:jc w:val="both"/>
      </w:pPr>
      <w:r>
        <w:t>Veřejné volnočasové sportovní areály:</w:t>
      </w:r>
    </w:p>
    <w:p w14:paraId="1A82FFBE" w14:textId="77777777" w:rsidR="003E5186" w:rsidRDefault="003E5186" w:rsidP="00FA4F81">
      <w:pPr>
        <w:spacing w:after="0"/>
        <w:ind w:left="708" w:hanging="282"/>
        <w:jc w:val="both"/>
      </w:pPr>
      <w:r>
        <w:t>Škoda Sport</w:t>
      </w:r>
      <w:r w:rsidR="00DE1512">
        <w:t xml:space="preserve"> P</w:t>
      </w:r>
      <w:r>
        <w:t>ark</w:t>
      </w:r>
    </w:p>
    <w:p w14:paraId="1A82FFBF" w14:textId="77777777" w:rsidR="003E5186" w:rsidRDefault="003E5186" w:rsidP="00FA4F81">
      <w:pPr>
        <w:spacing w:after="0"/>
        <w:ind w:left="708" w:hanging="282"/>
        <w:jc w:val="both"/>
      </w:pPr>
      <w:r>
        <w:t>Škoda</w:t>
      </w:r>
      <w:r w:rsidR="005F7066">
        <w:t>l</w:t>
      </w:r>
      <w:r>
        <w:t>and</w:t>
      </w:r>
    </w:p>
    <w:p w14:paraId="1A82FFC0" w14:textId="77777777" w:rsidR="003E5186" w:rsidRDefault="003E5186" w:rsidP="00FA4F81">
      <w:pPr>
        <w:spacing w:after="0"/>
        <w:ind w:left="708" w:hanging="282"/>
        <w:jc w:val="both"/>
      </w:pPr>
      <w:r>
        <w:t>Božkovský ostrov</w:t>
      </w:r>
      <w:r w:rsidR="005F7066">
        <w:t>.</w:t>
      </w:r>
    </w:p>
    <w:p w14:paraId="1A82FFC1" w14:textId="77777777" w:rsidR="003E5186" w:rsidRDefault="003E5186" w:rsidP="00FA4F81">
      <w:pPr>
        <w:spacing w:after="0"/>
        <w:jc w:val="both"/>
      </w:pPr>
    </w:p>
    <w:p w14:paraId="1A82FFC2" w14:textId="77777777" w:rsidR="00EF75C1" w:rsidRDefault="003E5186" w:rsidP="00194141">
      <w:pPr>
        <w:spacing w:after="0"/>
        <w:rPr>
          <w:rStyle w:val="Nadpis1Char"/>
        </w:rPr>
      </w:pPr>
      <w:r>
        <w:t>Městské obvody spravují dětská hřiště a „městské plácky“.</w:t>
      </w:r>
      <w:r w:rsidR="00EF75C1">
        <w:rPr>
          <w:rStyle w:val="Nadpis1Char"/>
        </w:rPr>
        <w:br w:type="page"/>
      </w:r>
    </w:p>
    <w:p w14:paraId="1A82FFC3" w14:textId="77777777" w:rsidR="00990769" w:rsidRPr="00352668" w:rsidRDefault="00990769" w:rsidP="002947DE">
      <w:pPr>
        <w:spacing w:after="0"/>
        <w:jc w:val="right"/>
        <w:rPr>
          <w:rStyle w:val="Nadpis1Char"/>
        </w:rPr>
      </w:pPr>
      <w:bookmarkStart w:id="335" w:name="_Toc430617939"/>
      <w:bookmarkStart w:id="336" w:name="_Toc430764763"/>
      <w:r w:rsidRPr="00352668">
        <w:rPr>
          <w:rStyle w:val="Nadpis1Char"/>
        </w:rPr>
        <w:lastRenderedPageBreak/>
        <w:t>Příloha č. 2 - Vybrané závěry analýzy stavu sportu v Plzni</w:t>
      </w:r>
      <w:bookmarkEnd w:id="335"/>
      <w:bookmarkEnd w:id="336"/>
    </w:p>
    <w:p w14:paraId="1A82FFC4" w14:textId="77777777" w:rsidR="00990769" w:rsidRDefault="00990769" w:rsidP="00FA4F81">
      <w:pPr>
        <w:spacing w:after="0"/>
        <w:jc w:val="both"/>
      </w:pPr>
    </w:p>
    <w:p w14:paraId="1A82FFC5" w14:textId="77777777" w:rsidR="00990769" w:rsidRDefault="00990769" w:rsidP="00FA4F81">
      <w:pPr>
        <w:jc w:val="both"/>
      </w:pPr>
      <w:r>
        <w:t xml:space="preserve">Analytická část byla zpracována v období duben – červen 2015 a vycházela z dokumentace sportovní infrastruktury v Plzni (městská sportovní zařízení těchto organizací: OSI MMP, PSU, ZŠ v Plzni – odbor školství MMP, SŠ v Plzni – odbor školství Plzeňského kraje, ZČU v Plzni), dále pak ze stavu členské základny (zdroje PSU, ČOS, </w:t>
      </w:r>
      <w:proofErr w:type="spellStart"/>
      <w:r>
        <w:t>ČASpV</w:t>
      </w:r>
      <w:proofErr w:type="spellEnd"/>
      <w:r>
        <w:t>, Junák) a sportovních výsledků, strategických plánů některých sportovních organizací, odborných studií publikovaných v ČR i zahraniční, strategických dokumentů v oblasti sportu v ČR i doporučení z EU, ekonomických a legislativních analýz.</w:t>
      </w:r>
    </w:p>
    <w:p w14:paraId="1A82FFC6" w14:textId="77777777" w:rsidR="00990769" w:rsidRDefault="00990769" w:rsidP="00FA4F81">
      <w:pPr>
        <w:jc w:val="both"/>
      </w:pPr>
      <w:r>
        <w:t xml:space="preserve">Analytická část se pokusila o ucelený pohled na sport a pokrýt všechny zásadní oblasti: sportovní infrastrukturu a prostorové podmínky pro sport, organizovaný sport v klubech profesionální, vrcholový, výkonnostní, tak v základní a rekreační formě, všesportovní organizace, sport handicapovaných, školní sport a mimoškolní pohybové aktivity dětí, neorganizovaný sport, městskou a příměstskou rekreaci, sportovní akce a události. Speciální část se věnovala financování sportu a legislativě ve sportu. Cílem bylo mj. najít další zdroje financování sportu v Plzni, optimalizace využití příjmů z loterií, spolupráce se soukromým sektorem a další. Analýza se stala základním podkladem pro stanovení priorit koncepce, ale ukázala na nutnost některé oblasti dále průběžně nebo detailněji monitorovat v úzké spolupráci se ZČU, případně jinými akademickými institucemi. </w:t>
      </w:r>
    </w:p>
    <w:p w14:paraId="1A82FFC7" w14:textId="77777777" w:rsidR="00990769" w:rsidRPr="00D96CD7" w:rsidRDefault="00990769" w:rsidP="00D96CD7">
      <w:pPr>
        <w:rPr>
          <w:b/>
          <w:sz w:val="28"/>
        </w:rPr>
      </w:pPr>
      <w:r w:rsidRPr="00D96CD7">
        <w:rPr>
          <w:b/>
          <w:sz w:val="28"/>
        </w:rPr>
        <w:t>Vybraná zjištění a problémy:</w:t>
      </w:r>
    </w:p>
    <w:p w14:paraId="1A82FFC8" w14:textId="77777777" w:rsidR="00990769" w:rsidRPr="003E5186" w:rsidRDefault="00990769" w:rsidP="00FA4F81">
      <w:pPr>
        <w:spacing w:after="0"/>
        <w:jc w:val="both"/>
        <w:rPr>
          <w:b/>
        </w:rPr>
      </w:pPr>
      <w:r w:rsidRPr="003E5186">
        <w:rPr>
          <w:b/>
        </w:rPr>
        <w:t>Sportovní infrastruktura</w:t>
      </w:r>
    </w:p>
    <w:p w14:paraId="1A82FFC9" w14:textId="77777777" w:rsidR="00990769" w:rsidRPr="00C179AC" w:rsidRDefault="00990769" w:rsidP="00287971">
      <w:pPr>
        <w:numPr>
          <w:ilvl w:val="0"/>
          <w:numId w:val="2"/>
        </w:numPr>
        <w:spacing w:after="0"/>
        <w:jc w:val="both"/>
      </w:pPr>
      <w:r w:rsidRPr="00C179AC">
        <w:t xml:space="preserve">Dostatečný počet, struktura a </w:t>
      </w:r>
      <w:r>
        <w:t>dobrá</w:t>
      </w:r>
      <w:r w:rsidRPr="00C179AC">
        <w:t xml:space="preserve"> kvalita venkovních sportovišť, horší stav jejich zázemí;</w:t>
      </w:r>
    </w:p>
    <w:p w14:paraId="1A82FFCA" w14:textId="77777777" w:rsidR="00990769" w:rsidRPr="00C179AC" w:rsidRDefault="00990769" w:rsidP="00287971">
      <w:pPr>
        <w:numPr>
          <w:ilvl w:val="0"/>
          <w:numId w:val="2"/>
        </w:numPr>
        <w:spacing w:after="0"/>
        <w:jc w:val="both"/>
      </w:pPr>
      <w:r w:rsidRPr="00C179AC">
        <w:t>Nedostatečné podmínky pro sport v zimě zejména pro neorganizovaný sport; nedostatek hal, tělocvičen, ale i heren pro děti s pohybovým programem.</w:t>
      </w:r>
    </w:p>
    <w:p w14:paraId="1A82FFCB" w14:textId="77777777" w:rsidR="00990769" w:rsidRDefault="00990769" w:rsidP="00287971">
      <w:pPr>
        <w:numPr>
          <w:ilvl w:val="0"/>
          <w:numId w:val="2"/>
        </w:numPr>
        <w:spacing w:after="0"/>
        <w:jc w:val="both"/>
      </w:pPr>
      <w:r w:rsidRPr="00C179AC">
        <w:t>Dobré podmínky pro tradiční sporty (fotbal, hokej, házená</w:t>
      </w:r>
      <w:r w:rsidR="00A91767">
        <w:t>, basketbal, volejbal, hokejbal, plavání, atletika</w:t>
      </w:r>
      <w:r w:rsidRPr="00C179AC">
        <w:t>) včetně vyjasněných</w:t>
      </w:r>
      <w:r w:rsidR="00E57B68">
        <w:t xml:space="preserve"> vlastnických vztahů.</w:t>
      </w:r>
    </w:p>
    <w:p w14:paraId="1A82FFCC" w14:textId="77777777" w:rsidR="00990769" w:rsidRDefault="00990769" w:rsidP="00287971">
      <w:pPr>
        <w:numPr>
          <w:ilvl w:val="0"/>
          <w:numId w:val="2"/>
        </w:numPr>
        <w:spacing w:after="0"/>
        <w:jc w:val="both"/>
      </w:pPr>
      <w:r>
        <w:t>Nedostatečné podmínky pro nové a moderní sp</w:t>
      </w:r>
      <w:r w:rsidR="00E57B68">
        <w:t>orty (florbal, badminton, judo).</w:t>
      </w:r>
    </w:p>
    <w:p w14:paraId="1A82FFCD" w14:textId="77777777" w:rsidR="00990769" w:rsidRDefault="00990769" w:rsidP="00287971">
      <w:pPr>
        <w:numPr>
          <w:ilvl w:val="0"/>
          <w:numId w:val="2"/>
        </w:numPr>
        <w:spacing w:after="0"/>
        <w:jc w:val="both"/>
      </w:pPr>
      <w:r w:rsidRPr="00C179AC">
        <w:t>Nedostatečná diferenciace sportovních zařízení (tréninková centra x sport pro všechny, rekreace a volný čas) – nutno dále an</w:t>
      </w:r>
      <w:r w:rsidR="00E57B68">
        <w:t>alyzovat a zvažovat v plánování.</w:t>
      </w:r>
    </w:p>
    <w:p w14:paraId="1A82FFCE" w14:textId="77777777" w:rsidR="00990769" w:rsidRDefault="00990769" w:rsidP="00287971">
      <w:pPr>
        <w:numPr>
          <w:ilvl w:val="0"/>
          <w:numId w:val="2"/>
        </w:numPr>
        <w:spacing w:after="0"/>
        <w:jc w:val="both"/>
      </w:pPr>
      <w:r>
        <w:t>Chybí tréninkové haly, ale i sportovní hal</w:t>
      </w:r>
      <w:r w:rsidR="00E57B68">
        <w:t>a s kapacitou 1000 -1500 diváků.</w:t>
      </w:r>
    </w:p>
    <w:p w14:paraId="1A82FFCF" w14:textId="77777777" w:rsidR="00990769" w:rsidRPr="00C179AC" w:rsidRDefault="00990769" w:rsidP="00287971">
      <w:pPr>
        <w:numPr>
          <w:ilvl w:val="0"/>
          <w:numId w:val="2"/>
        </w:numPr>
        <w:spacing w:after="0"/>
        <w:jc w:val="both"/>
      </w:pPr>
      <w:r>
        <w:t>Ch</w:t>
      </w:r>
      <w:r w:rsidR="00E57B68">
        <w:t>ybí basebalový/softbalový areál.</w:t>
      </w:r>
    </w:p>
    <w:p w14:paraId="1A82FFD0" w14:textId="77777777" w:rsidR="00990769" w:rsidRDefault="00A91767" w:rsidP="00287971">
      <w:pPr>
        <w:numPr>
          <w:ilvl w:val="0"/>
          <w:numId w:val="2"/>
        </w:numPr>
        <w:spacing w:after="0"/>
        <w:jc w:val="both"/>
      </w:pPr>
      <w:r>
        <w:t>Došlo k v</w:t>
      </w:r>
      <w:r w:rsidR="00990769" w:rsidRPr="00C179AC">
        <w:t>ýrazné</w:t>
      </w:r>
      <w:r>
        <w:t>mu</w:t>
      </w:r>
      <w:r w:rsidR="00990769" w:rsidRPr="00C179AC">
        <w:t xml:space="preserve"> zlepšení podmínek venkovních areálů ZŠ,</w:t>
      </w:r>
      <w:r w:rsidR="00990769">
        <w:t xml:space="preserve"> kde </w:t>
      </w:r>
      <w:r w:rsidR="00E57B68">
        <w:t>chybí herní a dobrodružné prvky.</w:t>
      </w:r>
    </w:p>
    <w:p w14:paraId="1A82FFD1" w14:textId="77777777" w:rsidR="00990769" w:rsidRDefault="00990769" w:rsidP="00287971">
      <w:pPr>
        <w:numPr>
          <w:ilvl w:val="0"/>
          <w:numId w:val="2"/>
        </w:numPr>
        <w:spacing w:after="0"/>
        <w:jc w:val="both"/>
      </w:pPr>
      <w:r>
        <w:t xml:space="preserve">Podmínky na SŠ jsou ovlivněny dobou vzniku škol či jejich vlastnictvím (pronájem), ale nejsou uspokojivé </w:t>
      </w:r>
      <w:r w:rsidR="00E57B68">
        <w:t>a je obtížné je zásadně zlepšit.</w:t>
      </w:r>
    </w:p>
    <w:p w14:paraId="1A82FFD2" w14:textId="77777777" w:rsidR="00990769" w:rsidRDefault="00990769" w:rsidP="00287971">
      <w:pPr>
        <w:numPr>
          <w:ilvl w:val="0"/>
          <w:numId w:val="2"/>
        </w:numPr>
        <w:spacing w:after="0"/>
        <w:jc w:val="both"/>
      </w:pPr>
      <w:r>
        <w:t>Klubová sportoviště mají často v nevyhovujícím stavu zá</w:t>
      </w:r>
      <w:r w:rsidR="00E57B68">
        <w:t>zemí (šatny, sprchy, toalety,…).</w:t>
      </w:r>
    </w:p>
    <w:p w14:paraId="1A82FFD3" w14:textId="77777777" w:rsidR="00990769" w:rsidRDefault="00990769" w:rsidP="00287971">
      <w:pPr>
        <w:numPr>
          <w:ilvl w:val="0"/>
          <w:numId w:val="2"/>
        </w:numPr>
        <w:spacing w:after="0"/>
        <w:jc w:val="both"/>
      </w:pPr>
      <w:r>
        <w:t>Nedostatek volnočasových sportovních areálů</w:t>
      </w:r>
      <w:r w:rsidR="00E57B68">
        <w:t xml:space="preserve"> </w:t>
      </w:r>
      <w:r w:rsidR="00A91767">
        <w:t>p</w:t>
      </w:r>
      <w:r w:rsidR="00E57B68">
        <w:t>ro</w:t>
      </w:r>
      <w:r w:rsidR="00A91767">
        <w:t xml:space="preserve"> pohybovou rekreaci</w:t>
      </w:r>
      <w:r w:rsidR="00E57B68">
        <w:t>.</w:t>
      </w:r>
    </w:p>
    <w:p w14:paraId="1A82FFD4" w14:textId="77777777" w:rsidR="00990769" w:rsidRDefault="00990769" w:rsidP="00287971">
      <w:pPr>
        <w:numPr>
          <w:ilvl w:val="0"/>
          <w:numId w:val="2"/>
        </w:numPr>
        <w:spacing w:after="0"/>
        <w:jc w:val="both"/>
      </w:pPr>
      <w:r>
        <w:t>Nedostatek sportovních zařízení</w:t>
      </w:r>
      <w:r w:rsidR="00E57B68">
        <w:t xml:space="preserve"> pro </w:t>
      </w:r>
      <w:proofErr w:type="spellStart"/>
      <w:r w:rsidR="00E57B68">
        <w:t>life</w:t>
      </w:r>
      <w:proofErr w:type="spellEnd"/>
      <w:r w:rsidR="00E57B68">
        <w:t xml:space="preserve"> style sporty (mládež).</w:t>
      </w:r>
    </w:p>
    <w:p w14:paraId="1A82FFD5" w14:textId="77777777" w:rsidR="00990769" w:rsidRDefault="00990769" w:rsidP="00287971">
      <w:pPr>
        <w:numPr>
          <w:ilvl w:val="0"/>
          <w:numId w:val="2"/>
        </w:numPr>
        <w:spacing w:after="0"/>
        <w:jc w:val="both"/>
      </w:pPr>
      <w:r>
        <w:t>Chybí fitness pr</w:t>
      </w:r>
      <w:r w:rsidR="00E57B68">
        <w:t>o zdravotně postižené i seniory.</w:t>
      </w:r>
    </w:p>
    <w:p w14:paraId="1A82FFD6" w14:textId="77777777" w:rsidR="00990769" w:rsidRDefault="00990769" w:rsidP="00287971">
      <w:pPr>
        <w:numPr>
          <w:ilvl w:val="0"/>
          <w:numId w:val="2"/>
        </w:numPr>
        <w:spacing w:after="0"/>
        <w:jc w:val="both"/>
      </w:pPr>
      <w:r>
        <w:t>Lépe využít potenciálů parků a příměsts</w:t>
      </w:r>
      <w:r w:rsidR="00E57B68">
        <w:t>ké rekreace a turistických cílů.</w:t>
      </w:r>
    </w:p>
    <w:p w14:paraId="1A82FFD7" w14:textId="77777777" w:rsidR="00990769" w:rsidRDefault="00990769" w:rsidP="00287971">
      <w:pPr>
        <w:numPr>
          <w:ilvl w:val="0"/>
          <w:numId w:val="2"/>
        </w:numPr>
        <w:spacing w:after="0"/>
        <w:jc w:val="both"/>
      </w:pPr>
      <w:r>
        <w:t>Nutnost dokončit napojení škol a sporto</w:t>
      </w:r>
      <w:r w:rsidR="00E57B68">
        <w:t>vních areálů na síť cyklostezek.</w:t>
      </w:r>
    </w:p>
    <w:p w14:paraId="1A82FFD8" w14:textId="77777777" w:rsidR="00990769" w:rsidRDefault="00990769" w:rsidP="00FA4F81">
      <w:pPr>
        <w:spacing w:after="0"/>
        <w:jc w:val="both"/>
      </w:pPr>
    </w:p>
    <w:p w14:paraId="1A82FFD9" w14:textId="77777777" w:rsidR="00577FFE" w:rsidRDefault="00577FFE" w:rsidP="00FA4F81">
      <w:pPr>
        <w:spacing w:after="0"/>
        <w:jc w:val="both"/>
        <w:rPr>
          <w:b/>
        </w:rPr>
      </w:pPr>
    </w:p>
    <w:p w14:paraId="1A82FFDA" w14:textId="77777777" w:rsidR="00990769" w:rsidRPr="00577FFE" w:rsidRDefault="00990769" w:rsidP="00E57B68">
      <w:pPr>
        <w:keepNext/>
        <w:spacing w:after="0"/>
        <w:jc w:val="both"/>
        <w:rPr>
          <w:b/>
        </w:rPr>
      </w:pPr>
      <w:r w:rsidRPr="00577FFE">
        <w:rPr>
          <w:b/>
        </w:rPr>
        <w:lastRenderedPageBreak/>
        <w:t>Organizovaný sport</w:t>
      </w:r>
    </w:p>
    <w:p w14:paraId="1A82FFDB" w14:textId="77777777" w:rsidR="00990769" w:rsidRPr="00E57B68" w:rsidRDefault="00990769" w:rsidP="00E57B68">
      <w:pPr>
        <w:numPr>
          <w:ilvl w:val="0"/>
          <w:numId w:val="2"/>
        </w:numPr>
        <w:spacing w:after="0"/>
        <w:jc w:val="both"/>
      </w:pPr>
      <w:r w:rsidRPr="00052E53">
        <w:t>Ve spolcích je organizováno 24% všech obyvatel okresu, a to 37% všech mužů a 14% všech žen</w:t>
      </w:r>
      <w:r w:rsidR="00E57B68">
        <w:t>.</w:t>
      </w:r>
    </w:p>
    <w:p w14:paraId="1A82FFDC" w14:textId="77777777" w:rsidR="00990769" w:rsidRPr="00E57B68" w:rsidRDefault="00990769" w:rsidP="00E57B68">
      <w:pPr>
        <w:numPr>
          <w:ilvl w:val="0"/>
          <w:numId w:val="2"/>
        </w:numPr>
        <w:spacing w:after="0"/>
        <w:jc w:val="both"/>
      </w:pPr>
      <w:r w:rsidRPr="00052E53">
        <w:t>Okres Plzeň město má v absolutních číslech největší počet organizovaných sportovců v</w:t>
      </w:r>
      <w:r>
        <w:t xml:space="preserve"> ČR ve srovnání s velkými sídly </w:t>
      </w:r>
      <w:r w:rsidRPr="00D258E0">
        <w:t>a nejhorší tělesnou zdatnost dětí;</w:t>
      </w:r>
      <w:r w:rsidR="00A91767">
        <w:t xml:space="preserve"> počty organizovaných sportovců jsou ale ve srovnání s pr</w:t>
      </w:r>
      <w:r w:rsidR="00E57B68">
        <w:t>ůměrem EU nízká (průměr EU 35%).</w:t>
      </w:r>
    </w:p>
    <w:p w14:paraId="1A82FFDD" w14:textId="77777777" w:rsidR="00990769" w:rsidRPr="00E57B68" w:rsidRDefault="00990769" w:rsidP="00E57B68">
      <w:pPr>
        <w:numPr>
          <w:ilvl w:val="0"/>
          <w:numId w:val="2"/>
        </w:numPr>
        <w:spacing w:after="0"/>
        <w:jc w:val="both"/>
      </w:pPr>
      <w:r w:rsidRPr="00052E53">
        <w:t>Zastoupení mládeže v plzeňském sportu je v absolutním čísle druhé nejvyšší v ČR v rámci velkých sídel, v procentním vyjádření vzhledem k velkému základu, j</w:t>
      </w:r>
      <w:r>
        <w:t>e na průměrné úrovni;</w:t>
      </w:r>
    </w:p>
    <w:p w14:paraId="1A82FFDE" w14:textId="77777777" w:rsidR="00990769" w:rsidRPr="00E57B68" w:rsidRDefault="00990769" w:rsidP="00E57B68">
      <w:pPr>
        <w:numPr>
          <w:ilvl w:val="0"/>
          <w:numId w:val="2"/>
        </w:numPr>
        <w:spacing w:after="0"/>
        <w:jc w:val="both"/>
      </w:pPr>
      <w:r w:rsidRPr="00052E53">
        <w:t>Plzeňské kluby mají velkou tradici a spolková činnost je velmi významná</w:t>
      </w:r>
      <w:r w:rsidR="00E57B68">
        <w:t>.</w:t>
      </w:r>
    </w:p>
    <w:p w14:paraId="1A82FFDF" w14:textId="77777777" w:rsidR="00990769" w:rsidRPr="00E57B68" w:rsidRDefault="00990769" w:rsidP="00E57B68">
      <w:pPr>
        <w:numPr>
          <w:ilvl w:val="0"/>
          <w:numId w:val="2"/>
        </w:numPr>
        <w:spacing w:after="0"/>
        <w:jc w:val="both"/>
      </w:pPr>
      <w:r w:rsidRPr="00052E53">
        <w:t>Tradičními a úspěšnými sport</w:t>
      </w:r>
      <w:r w:rsidR="00A91767">
        <w:t>ovními hrami</w:t>
      </w:r>
      <w:r w:rsidRPr="00052E53">
        <w:t xml:space="preserve"> s vlastními odch</w:t>
      </w:r>
      <w:r w:rsidR="00A91767">
        <w:t xml:space="preserve">ovanci jsou fotbal, lední hokej, </w:t>
      </w:r>
      <w:r w:rsidRPr="00052E53">
        <w:t xml:space="preserve">házená, </w:t>
      </w:r>
      <w:r w:rsidR="00A91767">
        <w:t xml:space="preserve">basketbal, </w:t>
      </w:r>
      <w:r w:rsidRPr="00052E53">
        <w:t>dále pak pozemní hokej a hokejbal</w:t>
      </w:r>
      <w:r>
        <w:t>;</w:t>
      </w:r>
      <w:r w:rsidR="00A91767">
        <w:t xml:space="preserve"> z individuálních pak sportovní střelba, atletika, lyžování, plavání, cyklistika, ale i triatlon, moderní pětiboj a jachting</w:t>
      </w:r>
      <w:r w:rsidR="00E57B68">
        <w:t>.</w:t>
      </w:r>
    </w:p>
    <w:p w14:paraId="1A82FFE0" w14:textId="77777777" w:rsidR="00990769" w:rsidRPr="00E57B68" w:rsidRDefault="00990769" w:rsidP="00E57B68">
      <w:pPr>
        <w:numPr>
          <w:ilvl w:val="0"/>
          <w:numId w:val="2"/>
        </w:numPr>
        <w:spacing w:after="0"/>
        <w:jc w:val="both"/>
      </w:pPr>
      <w:r w:rsidRPr="00052E53">
        <w:t>Novými sporty s velkým zájmem mládeže j</w:t>
      </w:r>
      <w:r>
        <w:t>sou např.</w:t>
      </w:r>
      <w:r w:rsidRPr="00052E53">
        <w:t xml:space="preserve"> florbal</w:t>
      </w:r>
      <w:r>
        <w:t xml:space="preserve">, </w:t>
      </w:r>
      <w:r w:rsidRPr="00052E53">
        <w:t>judo</w:t>
      </w:r>
      <w:r>
        <w:t xml:space="preserve">, </w:t>
      </w:r>
      <w:r w:rsidRPr="00D258E0">
        <w:t xml:space="preserve">badminton a </w:t>
      </w:r>
      <w:proofErr w:type="spellStart"/>
      <w:r w:rsidRPr="00D258E0">
        <w:t>bikesporty</w:t>
      </w:r>
      <w:proofErr w:type="spellEnd"/>
      <w:r w:rsidRPr="00D258E0">
        <w:t>;</w:t>
      </w:r>
    </w:p>
    <w:p w14:paraId="1A82FFE1" w14:textId="77777777" w:rsidR="00990769" w:rsidRDefault="00A91767" w:rsidP="00E57B68">
      <w:pPr>
        <w:numPr>
          <w:ilvl w:val="0"/>
          <w:numId w:val="2"/>
        </w:numPr>
        <w:spacing w:after="0"/>
        <w:jc w:val="both"/>
      </w:pPr>
      <w:r>
        <w:t>Dlouhodobá kvalitní spolupráce</w:t>
      </w:r>
      <w:r w:rsidR="00E57B68">
        <w:t xml:space="preserve"> škol a klubů.</w:t>
      </w:r>
    </w:p>
    <w:p w14:paraId="1A82FFE2" w14:textId="77777777" w:rsidR="00990769" w:rsidRDefault="00990769" w:rsidP="00E57B68">
      <w:pPr>
        <w:numPr>
          <w:ilvl w:val="0"/>
          <w:numId w:val="2"/>
        </w:numPr>
        <w:spacing w:after="0"/>
        <w:jc w:val="both"/>
      </w:pPr>
      <w:proofErr w:type="spellStart"/>
      <w:r>
        <w:t>ČASpV</w:t>
      </w:r>
      <w:proofErr w:type="spellEnd"/>
      <w:r>
        <w:t xml:space="preserve"> nemá vlastní zařízení, má předpoklady jako nekomerční organizace stát se partnerskou organizací města pro zajištění preventivních pohybových programů pro neorganizovaný sport a sport pro všechny např. v </w:t>
      </w:r>
      <w:r w:rsidR="00E57B68">
        <w:t>městských a školních zařízeních.</w:t>
      </w:r>
    </w:p>
    <w:p w14:paraId="1A82FFE3" w14:textId="77777777" w:rsidR="00990769" w:rsidRDefault="00990769" w:rsidP="00E57B68">
      <w:pPr>
        <w:numPr>
          <w:ilvl w:val="0"/>
          <w:numId w:val="2"/>
        </w:numPr>
        <w:spacing w:after="0"/>
        <w:jc w:val="both"/>
      </w:pPr>
      <w:r>
        <w:t>Sokol má omezené finanční možnosti správy rozsáhlého majetku, určité problémy jsou s přechodem dětí z přípravek dále, kdy zanechávají činnosti</w:t>
      </w:r>
      <w:r w:rsidR="00930BF0">
        <w:t xml:space="preserve"> v Sokole</w:t>
      </w:r>
      <w:r>
        <w:t>,</w:t>
      </w:r>
      <w:r w:rsidR="00E57B68">
        <w:t xml:space="preserve"> chybí cvičitelé středního věku.</w:t>
      </w:r>
    </w:p>
    <w:p w14:paraId="1A82FFE4" w14:textId="77777777" w:rsidR="00990769" w:rsidRDefault="00990769" w:rsidP="00E57B68">
      <w:pPr>
        <w:numPr>
          <w:ilvl w:val="0"/>
          <w:numId w:val="2"/>
        </w:numPr>
        <w:spacing w:after="0"/>
        <w:jc w:val="both"/>
      </w:pPr>
      <w:r>
        <w:t>Zdravotně postiženým se podmínky pro sport zlepšují, ale chybí bezbariérové fitness centrum, větší zapojení do sportovního hnutí Plzně.</w:t>
      </w:r>
    </w:p>
    <w:p w14:paraId="1A82FFE5" w14:textId="77777777" w:rsidR="00E57B68" w:rsidRDefault="00E57B68" w:rsidP="00E57B68">
      <w:pPr>
        <w:spacing w:after="0"/>
        <w:ind w:left="360"/>
        <w:jc w:val="both"/>
      </w:pPr>
    </w:p>
    <w:p w14:paraId="1A82FFE6" w14:textId="77777777" w:rsidR="00990769" w:rsidRPr="00577FFE" w:rsidRDefault="00990769" w:rsidP="00E57B68">
      <w:pPr>
        <w:keepNext/>
        <w:spacing w:after="0"/>
        <w:jc w:val="both"/>
        <w:rPr>
          <w:b/>
        </w:rPr>
      </w:pPr>
      <w:r w:rsidRPr="00577FFE">
        <w:rPr>
          <w:b/>
        </w:rPr>
        <w:t>Školní sport</w:t>
      </w:r>
    </w:p>
    <w:p w14:paraId="1A82FFE7" w14:textId="77777777" w:rsidR="00990769" w:rsidRDefault="00990769" w:rsidP="00E57B68">
      <w:pPr>
        <w:numPr>
          <w:ilvl w:val="0"/>
          <w:numId w:val="2"/>
        </w:numPr>
        <w:spacing w:after="0"/>
        <w:jc w:val="both"/>
      </w:pPr>
      <w:r>
        <w:t>Přes vysokou účast v organizovaném sportu, pokračuje pokles zdatnosti a pohybové gramotnosti v souvislosti s </w:t>
      </w:r>
      <w:r w:rsidR="00E57B68">
        <w:t>úbytkem přirozeného pohybu dětí.</w:t>
      </w:r>
    </w:p>
    <w:p w14:paraId="1A82FFE8" w14:textId="77777777" w:rsidR="00990769" w:rsidRDefault="00990769" w:rsidP="00E57B68">
      <w:pPr>
        <w:numPr>
          <w:ilvl w:val="0"/>
          <w:numId w:val="2"/>
        </w:numPr>
        <w:spacing w:after="0"/>
        <w:jc w:val="both"/>
      </w:pPr>
      <w:r>
        <w:t>Školních soutěží se účastní zejména děti aktivní v klubech (opakovaně stejní)</w:t>
      </w:r>
      <w:r w:rsidR="00930BF0">
        <w:t>, soutěže tak neplní funkci náboru a identifikace talentů</w:t>
      </w:r>
      <w:r w:rsidR="00E57B68">
        <w:t>.</w:t>
      </w:r>
    </w:p>
    <w:p w14:paraId="1A82FFE9" w14:textId="77777777" w:rsidR="00990769" w:rsidRDefault="00990769" w:rsidP="00E57B68">
      <w:pPr>
        <w:numPr>
          <w:ilvl w:val="0"/>
          <w:numId w:val="2"/>
        </w:numPr>
        <w:spacing w:after="0"/>
        <w:jc w:val="both"/>
      </w:pPr>
      <w:r>
        <w:t>Školní sportovní program nebývá přirozenou součástí programu školy a n</w:t>
      </w:r>
      <w:r w:rsidR="00E57B68">
        <w:t>ení tak vnímán dětmi ani rodiči.</w:t>
      </w:r>
    </w:p>
    <w:p w14:paraId="1A82FFEA" w14:textId="77777777" w:rsidR="00990769" w:rsidRDefault="00990769" w:rsidP="00E57B68">
      <w:pPr>
        <w:numPr>
          <w:ilvl w:val="0"/>
          <w:numId w:val="2"/>
        </w:numPr>
        <w:spacing w:after="0"/>
        <w:jc w:val="both"/>
      </w:pPr>
      <w:r>
        <w:t>Nedostatek či nízká atraktivita sportovních programů pro děti a mládež s nízkou zdatností či obezitou</w:t>
      </w:r>
      <w:r w:rsidR="00E57B68">
        <w:t>.</w:t>
      </w:r>
    </w:p>
    <w:p w14:paraId="1A82FFEB" w14:textId="77777777" w:rsidR="00990769" w:rsidRDefault="00990769" w:rsidP="00E57B68">
      <w:pPr>
        <w:numPr>
          <w:ilvl w:val="0"/>
          <w:numId w:val="2"/>
        </w:numPr>
        <w:spacing w:after="0"/>
        <w:jc w:val="both"/>
      </w:pPr>
      <w:r>
        <w:t>V programech školních družin zpravidla ne</w:t>
      </w:r>
      <w:r w:rsidR="00E57B68">
        <w:t>jsou zařazeny pohybové aktivity.</w:t>
      </w:r>
    </w:p>
    <w:p w14:paraId="1A82FFEC" w14:textId="77777777" w:rsidR="00990769" w:rsidRPr="00D258E0" w:rsidRDefault="00990769" w:rsidP="00E57B68">
      <w:pPr>
        <w:numPr>
          <w:ilvl w:val="0"/>
          <w:numId w:val="2"/>
        </w:numPr>
        <w:spacing w:after="0"/>
        <w:jc w:val="both"/>
      </w:pPr>
      <w:r w:rsidRPr="00D258E0">
        <w:t xml:space="preserve">Výrazně odlišná </w:t>
      </w:r>
      <w:r w:rsidR="00930BF0">
        <w:t>podmínky pro pohyb dětí u škol</w:t>
      </w:r>
      <w:r w:rsidR="00E57B68">
        <w:t xml:space="preserve"> v létě a v zimním období.</w:t>
      </w:r>
    </w:p>
    <w:p w14:paraId="1A82FFED" w14:textId="77777777" w:rsidR="00990769" w:rsidRPr="00D258E0" w:rsidRDefault="00990769" w:rsidP="00E57B68">
      <w:pPr>
        <w:numPr>
          <w:ilvl w:val="0"/>
          <w:numId w:val="2"/>
        </w:numPr>
        <w:spacing w:after="0"/>
        <w:jc w:val="both"/>
      </w:pPr>
      <w:r w:rsidRPr="00D258E0">
        <w:t>Nedostatky v přístupnosti hřišť pro veřejnost</w:t>
      </w:r>
      <w:r w:rsidR="00930BF0">
        <w:t xml:space="preserve"> o víkendech, prázdninách</w:t>
      </w:r>
      <w:r w:rsidR="00E57B68">
        <w:t>.</w:t>
      </w:r>
    </w:p>
    <w:p w14:paraId="1A82FFEE" w14:textId="77777777" w:rsidR="00990769" w:rsidRDefault="00990769" w:rsidP="00E57B68">
      <w:pPr>
        <w:numPr>
          <w:ilvl w:val="0"/>
          <w:numId w:val="2"/>
        </w:numPr>
        <w:spacing w:after="0"/>
        <w:jc w:val="both"/>
      </w:pPr>
      <w:r w:rsidRPr="00D258E0">
        <w:t xml:space="preserve">Potřeba </w:t>
      </w:r>
      <w:r w:rsidR="00930BF0">
        <w:t xml:space="preserve">zvýšení </w:t>
      </w:r>
      <w:r>
        <w:t xml:space="preserve">pohybových aktivit (sportovní kroužky) pro všechny děti </w:t>
      </w:r>
      <w:r w:rsidRPr="00D258E0">
        <w:t>ve škole týdně</w:t>
      </w:r>
      <w:r w:rsidR="00930BF0">
        <w:t xml:space="preserve"> v souladu s evropskými trendy (až na 5 hodin)</w:t>
      </w:r>
      <w:r w:rsidR="00E57B68">
        <w:t>.</w:t>
      </w:r>
    </w:p>
    <w:p w14:paraId="1A82FFEF" w14:textId="77777777" w:rsidR="00E57B68" w:rsidRPr="00D258E0" w:rsidRDefault="00E57B68" w:rsidP="00E57B68">
      <w:pPr>
        <w:spacing w:after="0"/>
        <w:ind w:left="360"/>
        <w:jc w:val="both"/>
      </w:pPr>
    </w:p>
    <w:p w14:paraId="1A82FFF0" w14:textId="77777777" w:rsidR="00990769" w:rsidRPr="00577FFE" w:rsidRDefault="00990769" w:rsidP="00E57B68">
      <w:pPr>
        <w:keepNext/>
        <w:spacing w:after="0"/>
        <w:jc w:val="both"/>
        <w:rPr>
          <w:b/>
        </w:rPr>
      </w:pPr>
      <w:r w:rsidRPr="00577FFE">
        <w:rPr>
          <w:b/>
        </w:rPr>
        <w:t>Neorganizovaný sport pro všechny</w:t>
      </w:r>
    </w:p>
    <w:p w14:paraId="1A82FFF1" w14:textId="77777777" w:rsidR="00990769" w:rsidRPr="00E57B68" w:rsidRDefault="00990769" w:rsidP="00E57B68">
      <w:pPr>
        <w:numPr>
          <w:ilvl w:val="0"/>
          <w:numId w:val="2"/>
        </w:numPr>
        <w:spacing w:after="0"/>
        <w:jc w:val="both"/>
        <w:rPr>
          <w:bCs/>
          <w:iCs/>
        </w:rPr>
      </w:pPr>
      <w:r w:rsidRPr="00E57B68">
        <w:rPr>
          <w:bCs/>
          <w:iCs/>
        </w:rPr>
        <w:t>Vzhledem k úbytku přirozeného a pracovního pohybu získává oblast na významu z hlediska prev</w:t>
      </w:r>
      <w:r w:rsidR="00E57B68">
        <w:rPr>
          <w:bCs/>
          <w:iCs/>
        </w:rPr>
        <w:t>ence zdraví a rozvoje zdatnosti.</w:t>
      </w:r>
    </w:p>
    <w:p w14:paraId="1A82FFF2" w14:textId="77777777" w:rsidR="00990769" w:rsidRPr="00E57B68" w:rsidRDefault="00990769" w:rsidP="00E57B68">
      <w:pPr>
        <w:numPr>
          <w:ilvl w:val="0"/>
          <w:numId w:val="2"/>
        </w:numPr>
        <w:spacing w:after="0"/>
        <w:jc w:val="both"/>
        <w:rPr>
          <w:bCs/>
          <w:iCs/>
        </w:rPr>
      </w:pPr>
      <w:r w:rsidRPr="00E57B68">
        <w:rPr>
          <w:bCs/>
          <w:iCs/>
        </w:rPr>
        <w:t>Silná poptávka po vysoké kvalitě života ve městech klade nové nároky na pohybovou rekreaci jak</w:t>
      </w:r>
      <w:r w:rsidR="00E57B68">
        <w:rPr>
          <w:bCs/>
          <w:iCs/>
        </w:rPr>
        <w:t xml:space="preserve"> ve všední dny, tak o víkendech.</w:t>
      </w:r>
    </w:p>
    <w:p w14:paraId="1A82FFF3" w14:textId="77777777" w:rsidR="00990769" w:rsidRPr="00E57B68" w:rsidRDefault="00990769" w:rsidP="00E57B68">
      <w:pPr>
        <w:numPr>
          <w:ilvl w:val="0"/>
          <w:numId w:val="2"/>
        </w:numPr>
        <w:spacing w:after="0"/>
        <w:jc w:val="both"/>
        <w:rPr>
          <w:bCs/>
          <w:iCs/>
        </w:rPr>
      </w:pPr>
      <w:r w:rsidRPr="00E57B68">
        <w:rPr>
          <w:bCs/>
          <w:iCs/>
        </w:rPr>
        <w:t>Velké rozdíly v podmínkách pro spor</w:t>
      </w:r>
      <w:r w:rsidR="00E57B68">
        <w:rPr>
          <w:bCs/>
          <w:iCs/>
        </w:rPr>
        <w:t>tování v letním a zimním období.</w:t>
      </w:r>
    </w:p>
    <w:p w14:paraId="1A82FFF4" w14:textId="77777777" w:rsidR="00990769" w:rsidRPr="00E57B68" w:rsidRDefault="00990769" w:rsidP="00E57B68">
      <w:pPr>
        <w:numPr>
          <w:ilvl w:val="0"/>
          <w:numId w:val="2"/>
        </w:numPr>
        <w:spacing w:after="0"/>
        <w:jc w:val="both"/>
        <w:rPr>
          <w:bCs/>
          <w:iCs/>
        </w:rPr>
      </w:pPr>
      <w:r w:rsidRPr="00E57B68">
        <w:rPr>
          <w:bCs/>
          <w:iCs/>
        </w:rPr>
        <w:lastRenderedPageBreak/>
        <w:t xml:space="preserve">Dětská hřiště </w:t>
      </w:r>
      <w:r w:rsidR="00930BF0" w:rsidRPr="00E57B68">
        <w:rPr>
          <w:bCs/>
          <w:iCs/>
        </w:rPr>
        <w:t xml:space="preserve">často </w:t>
      </w:r>
      <w:r w:rsidRPr="00E57B68">
        <w:rPr>
          <w:bCs/>
          <w:iCs/>
        </w:rPr>
        <w:t>nemají zimní alternativu</w:t>
      </w:r>
      <w:r w:rsidR="00930BF0" w:rsidRPr="00E57B68">
        <w:rPr>
          <w:bCs/>
          <w:iCs/>
        </w:rPr>
        <w:t>, počet heren neodpovídá počtu dětí</w:t>
      </w:r>
      <w:r w:rsidR="00E57B68">
        <w:rPr>
          <w:bCs/>
          <w:iCs/>
        </w:rPr>
        <w:t>.</w:t>
      </w:r>
    </w:p>
    <w:p w14:paraId="1A82FFF5" w14:textId="77777777" w:rsidR="00990769" w:rsidRPr="00E57B68" w:rsidRDefault="00990769" w:rsidP="00E57B68">
      <w:pPr>
        <w:numPr>
          <w:ilvl w:val="0"/>
          <w:numId w:val="2"/>
        </w:numPr>
        <w:spacing w:after="0"/>
        <w:jc w:val="both"/>
        <w:rPr>
          <w:bCs/>
          <w:iCs/>
        </w:rPr>
      </w:pPr>
      <w:r w:rsidRPr="00E57B68">
        <w:rPr>
          <w:bCs/>
          <w:iCs/>
        </w:rPr>
        <w:t>Vzhledem ke stavu sportovních areálů SŠ nejsou dobré pod</w:t>
      </w:r>
      <w:r w:rsidR="00E57B68">
        <w:rPr>
          <w:bCs/>
          <w:iCs/>
        </w:rPr>
        <w:t>mínky pro volný čas adolescentů.</w:t>
      </w:r>
    </w:p>
    <w:p w14:paraId="1A82FFF6" w14:textId="77777777" w:rsidR="00990769" w:rsidRPr="00E57B68" w:rsidRDefault="00990769" w:rsidP="00E57B68">
      <w:pPr>
        <w:numPr>
          <w:ilvl w:val="0"/>
          <w:numId w:val="2"/>
        </w:numPr>
        <w:spacing w:after="0"/>
        <w:jc w:val="both"/>
        <w:rPr>
          <w:bCs/>
          <w:iCs/>
        </w:rPr>
      </w:pPr>
      <w:r w:rsidRPr="00E57B68">
        <w:rPr>
          <w:bCs/>
          <w:iCs/>
        </w:rPr>
        <w:t xml:space="preserve">Město spravuje bazény a </w:t>
      </w:r>
      <w:r w:rsidR="00E57B68">
        <w:rPr>
          <w:bCs/>
          <w:iCs/>
        </w:rPr>
        <w:t xml:space="preserve">průběžně </w:t>
      </w:r>
      <w:r w:rsidRPr="00E57B68">
        <w:rPr>
          <w:bCs/>
          <w:iCs/>
        </w:rPr>
        <w:t>zvyšuje kvalitu poskytovaných služeb</w:t>
      </w:r>
      <w:r w:rsidR="00930BF0" w:rsidRPr="00E57B68">
        <w:rPr>
          <w:bCs/>
          <w:iCs/>
        </w:rPr>
        <w:t xml:space="preserve">, které jsou </w:t>
      </w:r>
      <w:r w:rsidR="00E57B68">
        <w:rPr>
          <w:bCs/>
          <w:iCs/>
        </w:rPr>
        <w:t>i cenově dostupné.</w:t>
      </w:r>
    </w:p>
    <w:p w14:paraId="1A82FFF7" w14:textId="77777777" w:rsidR="00990769" w:rsidRPr="00E57B68" w:rsidRDefault="00990769" w:rsidP="00E57B68">
      <w:pPr>
        <w:numPr>
          <w:ilvl w:val="0"/>
          <w:numId w:val="2"/>
        </w:numPr>
        <w:spacing w:after="0"/>
        <w:jc w:val="both"/>
        <w:rPr>
          <w:bCs/>
          <w:iCs/>
        </w:rPr>
      </w:pPr>
      <w:r w:rsidRPr="00E57B68">
        <w:rPr>
          <w:bCs/>
          <w:iCs/>
        </w:rPr>
        <w:t>Městské části vybudovaly relaxačně sportovní centr</w:t>
      </w:r>
      <w:r w:rsidR="00E57B68">
        <w:rPr>
          <w:bCs/>
          <w:iCs/>
        </w:rPr>
        <w:t>a, po kterých je silná poptávka.</w:t>
      </w:r>
    </w:p>
    <w:p w14:paraId="1A82FFF8" w14:textId="77777777" w:rsidR="00990769" w:rsidRPr="00E57B68" w:rsidRDefault="00990769" w:rsidP="00E57B68">
      <w:pPr>
        <w:numPr>
          <w:ilvl w:val="0"/>
          <w:numId w:val="2"/>
        </w:numPr>
        <w:spacing w:after="0"/>
        <w:jc w:val="both"/>
        <w:rPr>
          <w:bCs/>
          <w:iCs/>
        </w:rPr>
      </w:pPr>
      <w:r w:rsidRPr="008501E6">
        <w:rPr>
          <w:bCs/>
          <w:iCs/>
        </w:rPr>
        <w:t xml:space="preserve">Sportovní služby </w:t>
      </w:r>
      <w:r w:rsidR="00930BF0" w:rsidRPr="008501E6">
        <w:rPr>
          <w:bCs/>
          <w:iCs/>
        </w:rPr>
        <w:t>(fitness, wel</w:t>
      </w:r>
      <w:r w:rsidR="00874FDB" w:rsidRPr="008501E6">
        <w:rPr>
          <w:bCs/>
          <w:iCs/>
        </w:rPr>
        <w:t>l</w:t>
      </w:r>
      <w:r w:rsidR="00930BF0" w:rsidRPr="008501E6">
        <w:rPr>
          <w:bCs/>
          <w:iCs/>
        </w:rPr>
        <w:t xml:space="preserve">ness) </w:t>
      </w:r>
      <w:r w:rsidRPr="008501E6">
        <w:rPr>
          <w:bCs/>
          <w:iCs/>
        </w:rPr>
        <w:t xml:space="preserve">nelze zajišťovat pouze komerčními subjekty, denní </w:t>
      </w:r>
      <w:r w:rsidRPr="00E57B68">
        <w:rPr>
          <w:bCs/>
          <w:iCs/>
        </w:rPr>
        <w:t>potřeba pohybu se stává p</w:t>
      </w:r>
      <w:r w:rsidR="00E57B68">
        <w:rPr>
          <w:bCs/>
          <w:iCs/>
        </w:rPr>
        <w:t>ro mnohé za poplatek nedostupná.</w:t>
      </w:r>
    </w:p>
    <w:p w14:paraId="1A82FFF9" w14:textId="77777777" w:rsidR="00990769" w:rsidRPr="00E57B68" w:rsidRDefault="00990769" w:rsidP="00E57B68">
      <w:pPr>
        <w:numPr>
          <w:ilvl w:val="0"/>
          <w:numId w:val="2"/>
        </w:numPr>
        <w:spacing w:after="0"/>
        <w:jc w:val="both"/>
        <w:rPr>
          <w:bCs/>
          <w:iCs/>
        </w:rPr>
      </w:pPr>
      <w:r w:rsidRPr="00E57B68">
        <w:rPr>
          <w:bCs/>
          <w:iCs/>
        </w:rPr>
        <w:t>Vzniká nová oblast komunitního sportu, kdy osoby mající podobné zájmy, které aktivně provozují, ale nezakládají spolky</w:t>
      </w:r>
      <w:r w:rsidR="00930BF0" w:rsidRPr="00E57B68">
        <w:rPr>
          <w:bCs/>
          <w:iCs/>
        </w:rPr>
        <w:t xml:space="preserve"> – neorganizují se</w:t>
      </w:r>
      <w:r w:rsidR="00E57B68">
        <w:rPr>
          <w:bCs/>
          <w:iCs/>
        </w:rPr>
        <w:t>.</w:t>
      </w:r>
    </w:p>
    <w:p w14:paraId="1A82FFFA" w14:textId="77777777" w:rsidR="00990769" w:rsidRPr="00E57B68" w:rsidRDefault="00990769" w:rsidP="00E57B68">
      <w:pPr>
        <w:numPr>
          <w:ilvl w:val="0"/>
          <w:numId w:val="2"/>
        </w:numPr>
        <w:spacing w:after="0"/>
        <w:jc w:val="both"/>
        <w:rPr>
          <w:bCs/>
          <w:iCs/>
        </w:rPr>
      </w:pPr>
      <w:r w:rsidRPr="00E57B68">
        <w:rPr>
          <w:bCs/>
          <w:iCs/>
        </w:rPr>
        <w:t>Zvyšuje se poptávka po sportovních instruktorech, kteří učí základní sportovní dovednosti (lezení, tenis, in-line, plavání), ale n</w:t>
      </w:r>
      <w:r w:rsidR="00E57B68">
        <w:rPr>
          <w:bCs/>
          <w:iCs/>
        </w:rPr>
        <w:t>ejsou trenéry.</w:t>
      </w:r>
    </w:p>
    <w:p w14:paraId="1A82FFFB" w14:textId="77777777" w:rsidR="00990769" w:rsidRPr="00E57B68" w:rsidRDefault="00990769" w:rsidP="00E57B68">
      <w:pPr>
        <w:numPr>
          <w:ilvl w:val="0"/>
          <w:numId w:val="2"/>
        </w:numPr>
        <w:spacing w:after="0"/>
        <w:jc w:val="both"/>
        <w:rPr>
          <w:bCs/>
          <w:iCs/>
        </w:rPr>
      </w:pPr>
      <w:r w:rsidRPr="00E57B68">
        <w:rPr>
          <w:bCs/>
          <w:iCs/>
        </w:rPr>
        <w:t>Rozv</w:t>
      </w:r>
      <w:r w:rsidR="00E57B68">
        <w:rPr>
          <w:bCs/>
          <w:iCs/>
        </w:rPr>
        <w:t>íjí se oblast osobního tréninku.</w:t>
      </w:r>
    </w:p>
    <w:p w14:paraId="1A82FFFC" w14:textId="77777777" w:rsidR="00930BF0" w:rsidRPr="00E57B68" w:rsidRDefault="00990769" w:rsidP="00E57B68">
      <w:pPr>
        <w:numPr>
          <w:ilvl w:val="0"/>
          <w:numId w:val="2"/>
        </w:numPr>
        <w:spacing w:after="0"/>
        <w:jc w:val="both"/>
        <w:rPr>
          <w:bCs/>
          <w:iCs/>
        </w:rPr>
      </w:pPr>
      <w:r w:rsidRPr="00E57B68">
        <w:rPr>
          <w:bCs/>
          <w:iCs/>
        </w:rPr>
        <w:t>Zvyšuje se poptávka po cvičení v přírodě s vy</w:t>
      </w:r>
      <w:r w:rsidR="00E57B68">
        <w:rPr>
          <w:bCs/>
          <w:iCs/>
        </w:rPr>
        <w:t>užitím silových cviků (</w:t>
      </w:r>
      <w:proofErr w:type="spellStart"/>
      <w:r w:rsidR="00E57B68">
        <w:rPr>
          <w:bCs/>
          <w:iCs/>
        </w:rPr>
        <w:t>workout</w:t>
      </w:r>
      <w:proofErr w:type="spellEnd"/>
      <w:r w:rsidR="00E57B68">
        <w:rPr>
          <w:bCs/>
          <w:iCs/>
        </w:rPr>
        <w:t>).</w:t>
      </w:r>
      <w:r w:rsidR="00930BF0" w:rsidRPr="00E57B68">
        <w:rPr>
          <w:bCs/>
          <w:iCs/>
        </w:rPr>
        <w:t xml:space="preserve"> </w:t>
      </w:r>
    </w:p>
    <w:p w14:paraId="1A82FFFD" w14:textId="77777777" w:rsidR="00990769" w:rsidRPr="00E57B68" w:rsidRDefault="00930BF0" w:rsidP="00E57B68">
      <w:pPr>
        <w:numPr>
          <w:ilvl w:val="0"/>
          <w:numId w:val="2"/>
        </w:numPr>
        <w:spacing w:after="0"/>
        <w:jc w:val="both"/>
        <w:rPr>
          <w:bCs/>
          <w:iCs/>
        </w:rPr>
      </w:pPr>
      <w:r w:rsidRPr="00E57B68">
        <w:rPr>
          <w:bCs/>
          <w:iCs/>
        </w:rPr>
        <w:t xml:space="preserve">Roste popularita </w:t>
      </w:r>
      <w:proofErr w:type="spellStart"/>
      <w:r w:rsidRPr="00E57B68">
        <w:rPr>
          <w:bCs/>
          <w:iCs/>
        </w:rPr>
        <w:t>militar</w:t>
      </w:r>
      <w:r w:rsidR="00E57B68">
        <w:rPr>
          <w:bCs/>
          <w:iCs/>
        </w:rPr>
        <w:t>y</w:t>
      </w:r>
      <w:proofErr w:type="spellEnd"/>
      <w:r w:rsidR="00E57B68">
        <w:rPr>
          <w:bCs/>
          <w:iCs/>
        </w:rPr>
        <w:t xml:space="preserve"> a extrémních závodů a aktivit.</w:t>
      </w:r>
    </w:p>
    <w:p w14:paraId="1A82FFFE" w14:textId="77777777" w:rsidR="00990769" w:rsidRPr="00E57B68" w:rsidRDefault="00990769" w:rsidP="00E57B68">
      <w:pPr>
        <w:numPr>
          <w:ilvl w:val="0"/>
          <w:numId w:val="2"/>
        </w:numPr>
        <w:spacing w:after="0"/>
        <w:jc w:val="both"/>
        <w:rPr>
          <w:bCs/>
          <w:iCs/>
        </w:rPr>
      </w:pPr>
      <w:r w:rsidRPr="00E57B68">
        <w:rPr>
          <w:bCs/>
          <w:iCs/>
        </w:rPr>
        <w:t>Zvyšuje se poptávka po programech na obnovu zdatnosti s různým obsahem</w:t>
      </w:r>
      <w:r w:rsidR="00E57B68">
        <w:rPr>
          <w:bCs/>
          <w:iCs/>
        </w:rPr>
        <w:t>,</w:t>
      </w:r>
      <w:r w:rsidR="00930BF0" w:rsidRPr="00E57B68">
        <w:rPr>
          <w:bCs/>
          <w:iCs/>
        </w:rPr>
        <w:t xml:space="preserve"> zejména kruhových tréninků</w:t>
      </w:r>
      <w:r w:rsidR="00E57B68">
        <w:rPr>
          <w:bCs/>
          <w:iCs/>
        </w:rPr>
        <w:t>.</w:t>
      </w:r>
    </w:p>
    <w:p w14:paraId="1A82FFFF" w14:textId="77777777" w:rsidR="00990769" w:rsidRDefault="00930BF0" w:rsidP="00E57B68">
      <w:pPr>
        <w:numPr>
          <w:ilvl w:val="0"/>
          <w:numId w:val="2"/>
        </w:numPr>
        <w:spacing w:after="0"/>
        <w:jc w:val="both"/>
        <w:rPr>
          <w:bCs/>
          <w:iCs/>
        </w:rPr>
      </w:pPr>
      <w:r w:rsidRPr="00E57B68">
        <w:rPr>
          <w:bCs/>
          <w:iCs/>
        </w:rPr>
        <w:t>Rozvíjí se k</w:t>
      </w:r>
      <w:r w:rsidR="00990769" w:rsidRPr="00E57B68">
        <w:rPr>
          <w:bCs/>
          <w:iCs/>
        </w:rPr>
        <w:t>valitní síť cyklostezek, které postupn</w:t>
      </w:r>
      <w:r w:rsidR="00E57B68">
        <w:rPr>
          <w:bCs/>
          <w:iCs/>
        </w:rPr>
        <w:t>ě propojují veřejná sportoviště.</w:t>
      </w:r>
    </w:p>
    <w:p w14:paraId="1A830000" w14:textId="77777777" w:rsidR="00E57B68" w:rsidRPr="00E57B68" w:rsidRDefault="00E57B68" w:rsidP="00E57B68">
      <w:pPr>
        <w:spacing w:after="0"/>
        <w:ind w:left="360"/>
        <w:jc w:val="both"/>
        <w:rPr>
          <w:bCs/>
          <w:iCs/>
        </w:rPr>
      </w:pPr>
    </w:p>
    <w:p w14:paraId="1A830001" w14:textId="77777777" w:rsidR="00990769" w:rsidRPr="00577FFE" w:rsidRDefault="00990769" w:rsidP="00E57B68">
      <w:pPr>
        <w:keepNext/>
        <w:spacing w:after="0"/>
        <w:jc w:val="both"/>
        <w:rPr>
          <w:b/>
        </w:rPr>
      </w:pPr>
      <w:r w:rsidRPr="00577FFE">
        <w:rPr>
          <w:b/>
        </w:rPr>
        <w:t>Sportovní události</w:t>
      </w:r>
    </w:p>
    <w:p w14:paraId="1A830002" w14:textId="77777777" w:rsidR="00990769" w:rsidRPr="00E57B68" w:rsidRDefault="00990769" w:rsidP="00E57B68">
      <w:pPr>
        <w:numPr>
          <w:ilvl w:val="0"/>
          <w:numId w:val="2"/>
        </w:numPr>
        <w:spacing w:after="0"/>
        <w:jc w:val="both"/>
        <w:rPr>
          <w:bCs/>
          <w:iCs/>
        </w:rPr>
      </w:pPr>
      <w:r w:rsidRPr="00E57B68">
        <w:rPr>
          <w:bCs/>
          <w:iCs/>
        </w:rPr>
        <w:t xml:space="preserve">Sporty v Plzni mají návštěvnost odpovídající kapacitám stadionů, pouze v období play </w:t>
      </w:r>
      <w:proofErr w:type="spellStart"/>
      <w:r w:rsidRPr="00E57B68">
        <w:rPr>
          <w:bCs/>
          <w:iCs/>
        </w:rPr>
        <w:t>off</w:t>
      </w:r>
      <w:proofErr w:type="spellEnd"/>
      <w:r w:rsidRPr="00E57B68">
        <w:rPr>
          <w:bCs/>
          <w:iCs/>
        </w:rPr>
        <w:t xml:space="preserve"> </w:t>
      </w:r>
      <w:r w:rsidR="005E0F4D" w:rsidRPr="00E57B68">
        <w:rPr>
          <w:bCs/>
          <w:iCs/>
        </w:rPr>
        <w:br/>
      </w:r>
      <w:r w:rsidRPr="00E57B68">
        <w:rPr>
          <w:bCs/>
          <w:iCs/>
        </w:rPr>
        <w:t>a evropských pohárů nelze uspokojit poptávku, práce s diváky včetně dětí je na dobré úrovni;</w:t>
      </w:r>
    </w:p>
    <w:p w14:paraId="1A830003" w14:textId="77777777" w:rsidR="00990769" w:rsidRPr="00E57B68" w:rsidRDefault="00990769" w:rsidP="00E57B68">
      <w:pPr>
        <w:numPr>
          <w:ilvl w:val="0"/>
          <w:numId w:val="2"/>
        </w:numPr>
        <w:spacing w:after="0"/>
        <w:jc w:val="both"/>
        <w:rPr>
          <w:bCs/>
          <w:iCs/>
        </w:rPr>
      </w:pPr>
      <w:r w:rsidRPr="00E57B68">
        <w:rPr>
          <w:bCs/>
          <w:iCs/>
        </w:rPr>
        <w:t>Dosud nedošlo k využití mobilních sportovních ploch k uspořádání netradiční akce (</w:t>
      </w:r>
      <w:proofErr w:type="spellStart"/>
      <w:r w:rsidRPr="00E57B68">
        <w:rPr>
          <w:bCs/>
          <w:iCs/>
        </w:rPr>
        <w:t>winter</w:t>
      </w:r>
      <w:proofErr w:type="spellEnd"/>
      <w:r w:rsidRPr="00E57B68">
        <w:rPr>
          <w:bCs/>
          <w:iCs/>
        </w:rPr>
        <w:t xml:space="preserve"> </w:t>
      </w:r>
      <w:proofErr w:type="spellStart"/>
      <w:r w:rsidRPr="00E57B68">
        <w:rPr>
          <w:bCs/>
          <w:iCs/>
        </w:rPr>
        <w:t>games</w:t>
      </w:r>
      <w:proofErr w:type="spellEnd"/>
      <w:r w:rsidRPr="00E57B68">
        <w:rPr>
          <w:bCs/>
          <w:iCs/>
        </w:rPr>
        <w:t xml:space="preserve">, </w:t>
      </w:r>
      <w:r w:rsidR="00A14143">
        <w:rPr>
          <w:bCs/>
          <w:iCs/>
        </w:rPr>
        <w:t>házené na zimním stadionu atp.).</w:t>
      </w:r>
    </w:p>
    <w:p w14:paraId="1A830004" w14:textId="77777777" w:rsidR="00990769" w:rsidRPr="00E57B68" w:rsidRDefault="00990769" w:rsidP="00E57B68">
      <w:pPr>
        <w:numPr>
          <w:ilvl w:val="0"/>
          <w:numId w:val="2"/>
        </w:numPr>
        <w:spacing w:after="0"/>
        <w:jc w:val="both"/>
        <w:rPr>
          <w:bCs/>
          <w:iCs/>
        </w:rPr>
      </w:pPr>
      <w:r w:rsidRPr="00E57B68">
        <w:rPr>
          <w:bCs/>
          <w:iCs/>
        </w:rPr>
        <w:t xml:space="preserve">Opakovaně se koná náborové akce Festival </w:t>
      </w:r>
      <w:r w:rsidR="00D6066E" w:rsidRPr="00570394">
        <w:rPr>
          <w:bCs/>
          <w:iCs/>
          <w:color w:val="FF0000"/>
        </w:rPr>
        <w:t>S</w:t>
      </w:r>
      <w:r w:rsidRPr="00E57B68">
        <w:rPr>
          <w:bCs/>
          <w:iCs/>
        </w:rPr>
        <w:t xml:space="preserve">portu, u které doporučujeme zvážit jiný termín </w:t>
      </w:r>
      <w:r w:rsidR="005E0F4D" w:rsidRPr="00E57B68">
        <w:rPr>
          <w:bCs/>
          <w:iCs/>
        </w:rPr>
        <w:br/>
      </w:r>
      <w:r w:rsidR="00A14143">
        <w:rPr>
          <w:bCs/>
          <w:iCs/>
        </w:rPr>
        <w:t>a další rozvoj.</w:t>
      </w:r>
    </w:p>
    <w:p w14:paraId="1A830005" w14:textId="77777777" w:rsidR="00990769" w:rsidRPr="00E57B68" w:rsidRDefault="00990769" w:rsidP="00E57B68">
      <w:pPr>
        <w:numPr>
          <w:ilvl w:val="0"/>
          <w:numId w:val="2"/>
        </w:numPr>
        <w:spacing w:after="0"/>
        <w:jc w:val="both"/>
        <w:rPr>
          <w:bCs/>
          <w:iCs/>
        </w:rPr>
      </w:pPr>
      <w:r w:rsidRPr="00E57B68">
        <w:rPr>
          <w:bCs/>
          <w:iCs/>
        </w:rPr>
        <w:t xml:space="preserve">Městské sportovní akce mají zavedenou tradici, slabší je jejich viditelnost, převládají malé </w:t>
      </w:r>
      <w:r w:rsidR="005E0F4D" w:rsidRPr="00E57B68">
        <w:rPr>
          <w:bCs/>
          <w:iCs/>
        </w:rPr>
        <w:br/>
      </w:r>
      <w:r w:rsidRPr="00E57B68">
        <w:rPr>
          <w:bCs/>
          <w:iCs/>
        </w:rPr>
        <w:t>a střední akce, je obtížné nastavit kritéria podpor</w:t>
      </w:r>
      <w:r w:rsidR="00A14143">
        <w:rPr>
          <w:bCs/>
          <w:iCs/>
        </w:rPr>
        <w:t>y akcí a stanovit jejich význam.</w:t>
      </w:r>
    </w:p>
    <w:p w14:paraId="1A830006" w14:textId="77777777" w:rsidR="00990769" w:rsidRPr="00E57B68" w:rsidRDefault="00990769" w:rsidP="00E57B68">
      <w:pPr>
        <w:numPr>
          <w:ilvl w:val="0"/>
          <w:numId w:val="2"/>
        </w:numPr>
        <w:spacing w:after="0"/>
        <w:jc w:val="both"/>
        <w:rPr>
          <w:bCs/>
          <w:iCs/>
        </w:rPr>
      </w:pPr>
      <w:r w:rsidRPr="00E57B68">
        <w:rPr>
          <w:bCs/>
          <w:iCs/>
        </w:rPr>
        <w:t>Akcí s účastí více než 500 osob je minimálně, chybí sportovně turistické akce s masovou účastí veřejnos</w:t>
      </w:r>
      <w:r w:rsidR="00A14143">
        <w:rPr>
          <w:bCs/>
          <w:iCs/>
        </w:rPr>
        <w:t>ti, včetně určité pravidelnosti.</w:t>
      </w:r>
    </w:p>
    <w:p w14:paraId="1A830007" w14:textId="77777777" w:rsidR="00990769" w:rsidRPr="00E57B68" w:rsidRDefault="00990769" w:rsidP="00E57B68">
      <w:pPr>
        <w:numPr>
          <w:ilvl w:val="0"/>
          <w:numId w:val="2"/>
        </w:numPr>
        <w:spacing w:after="0"/>
        <w:jc w:val="both"/>
        <w:rPr>
          <w:bCs/>
          <w:iCs/>
        </w:rPr>
      </w:pPr>
      <w:r w:rsidRPr="00E57B68">
        <w:rPr>
          <w:bCs/>
          <w:iCs/>
        </w:rPr>
        <w:t xml:space="preserve">Plzeň </w:t>
      </w:r>
      <w:r w:rsidR="00466273" w:rsidRPr="00E57B68">
        <w:rPr>
          <w:bCs/>
          <w:iCs/>
        </w:rPr>
        <w:t>se snaží využít</w:t>
      </w:r>
      <w:r w:rsidRPr="00E57B68">
        <w:rPr>
          <w:bCs/>
          <w:iCs/>
        </w:rPr>
        <w:t xml:space="preserve"> kvalitní sportovní infrastruktury pro pořádání soutěží celostátního </w:t>
      </w:r>
      <w:r w:rsidR="005E0F4D" w:rsidRPr="00E57B68">
        <w:rPr>
          <w:bCs/>
          <w:iCs/>
        </w:rPr>
        <w:br/>
      </w:r>
      <w:r w:rsidRPr="00E57B68">
        <w:rPr>
          <w:bCs/>
          <w:iCs/>
        </w:rPr>
        <w:t>či mezinárodního významu pro svou propagaci a podporu cestovního ruc</w:t>
      </w:r>
      <w:r w:rsidR="00A14143">
        <w:rPr>
          <w:bCs/>
          <w:iCs/>
        </w:rPr>
        <w:t>hu.</w:t>
      </w:r>
    </w:p>
    <w:p w14:paraId="1A830008" w14:textId="77777777" w:rsidR="00990769" w:rsidRPr="00E57B68" w:rsidRDefault="00990769" w:rsidP="00E57B68">
      <w:pPr>
        <w:numPr>
          <w:ilvl w:val="0"/>
          <w:numId w:val="2"/>
        </w:numPr>
        <w:spacing w:after="0"/>
        <w:jc w:val="both"/>
      </w:pPr>
      <w:r w:rsidRPr="00E57B68">
        <w:rPr>
          <w:bCs/>
          <w:iCs/>
        </w:rPr>
        <w:t>Malá spolupráce úspěšných regionálních firem a sportovních subjektů při podpoře sportu dětí, mládeže a sportu pro všechny.</w:t>
      </w:r>
    </w:p>
    <w:p w14:paraId="1A830009" w14:textId="77777777" w:rsidR="00E57B68" w:rsidRDefault="00E57B68" w:rsidP="00E57B68">
      <w:pPr>
        <w:spacing w:after="0"/>
        <w:ind w:left="360"/>
        <w:jc w:val="both"/>
      </w:pPr>
    </w:p>
    <w:p w14:paraId="1A83000A" w14:textId="77777777" w:rsidR="00990769" w:rsidRPr="00577FFE" w:rsidRDefault="00990769" w:rsidP="00E57B68">
      <w:pPr>
        <w:keepNext/>
        <w:spacing w:after="0"/>
        <w:jc w:val="both"/>
        <w:rPr>
          <w:b/>
        </w:rPr>
      </w:pPr>
      <w:r w:rsidRPr="00577FFE">
        <w:rPr>
          <w:b/>
        </w:rPr>
        <w:t>Informovanost o sportu</w:t>
      </w:r>
    </w:p>
    <w:p w14:paraId="1A83000B" w14:textId="77777777" w:rsidR="00990769" w:rsidRPr="00E57B68" w:rsidRDefault="00990769" w:rsidP="00E57B68">
      <w:pPr>
        <w:numPr>
          <w:ilvl w:val="0"/>
          <w:numId w:val="2"/>
        </w:numPr>
        <w:spacing w:after="0"/>
        <w:jc w:val="both"/>
      </w:pPr>
      <w:r w:rsidRPr="00E57B68">
        <w:t>Nevyužitý potenciál městského marketinku pro propagaci sportu</w:t>
      </w:r>
      <w:r w:rsidR="003D22C8">
        <w:t xml:space="preserve"> (propojení kultury, ZOO, Techmania</w:t>
      </w:r>
      <w:r w:rsidRPr="00E57B68">
        <w:t>, sportovních zaříz</w:t>
      </w:r>
      <w:r w:rsidR="00A14143">
        <w:t>ení, městské dopravy a dalších).</w:t>
      </w:r>
    </w:p>
    <w:p w14:paraId="1A83000C" w14:textId="77777777" w:rsidR="00990769" w:rsidRPr="00E57B68" w:rsidRDefault="00990769" w:rsidP="00E57B68">
      <w:pPr>
        <w:numPr>
          <w:ilvl w:val="0"/>
          <w:numId w:val="2"/>
        </w:numPr>
        <w:spacing w:after="0"/>
        <w:jc w:val="both"/>
      </w:pPr>
      <w:r w:rsidRPr="00E57B68">
        <w:t>Informace o sportovních zařízeních, klubech, programech, akcích nejsou systematick</w:t>
      </w:r>
      <w:r w:rsidR="00A14143">
        <w:t>y uspořádány do jednoho portálu.</w:t>
      </w:r>
    </w:p>
    <w:p w14:paraId="1A83000D" w14:textId="77777777" w:rsidR="00990769" w:rsidRPr="00E57B68" w:rsidRDefault="00990769" w:rsidP="00E57B68">
      <w:pPr>
        <w:numPr>
          <w:ilvl w:val="0"/>
          <w:numId w:val="2"/>
        </w:numPr>
        <w:spacing w:after="0"/>
        <w:jc w:val="both"/>
      </w:pPr>
      <w:r w:rsidRPr="00E57B68">
        <w:t>Rezervy ve využití ikon a osobností Plzně k propagaci pravidelného pohybu, ale i náboru do klubů (nejen sportovci, ale i osobnos</w:t>
      </w:r>
      <w:r w:rsidR="00A14143">
        <w:t>ti, které osloví další skupiny).</w:t>
      </w:r>
    </w:p>
    <w:p w14:paraId="1A83000E" w14:textId="77777777" w:rsidR="00990769" w:rsidRPr="00E57B68" w:rsidRDefault="00990769" w:rsidP="00E57B68">
      <w:pPr>
        <w:numPr>
          <w:ilvl w:val="0"/>
          <w:numId w:val="2"/>
        </w:numPr>
        <w:spacing w:after="0"/>
        <w:jc w:val="both"/>
      </w:pPr>
      <w:r w:rsidRPr="00E57B68">
        <w:t>Malé zacílení na nesportující, kteří sp</w:t>
      </w:r>
      <w:r w:rsidR="00A14143">
        <w:t>ortovní informace nevyhledávají.</w:t>
      </w:r>
    </w:p>
    <w:p w14:paraId="1A83000F" w14:textId="77777777" w:rsidR="00990769" w:rsidRPr="00E57B68" w:rsidRDefault="00990769" w:rsidP="00E57B68">
      <w:pPr>
        <w:numPr>
          <w:ilvl w:val="0"/>
          <w:numId w:val="2"/>
        </w:numPr>
        <w:spacing w:after="0"/>
        <w:jc w:val="both"/>
      </w:pPr>
      <w:r w:rsidRPr="00E57B68">
        <w:t xml:space="preserve">Chybí cílené a dlouhodobé kampaně na podporu sportu s účastí vynikajících sportovců </w:t>
      </w:r>
      <w:r w:rsidR="005E0F4D" w:rsidRPr="00E57B68">
        <w:br/>
      </w:r>
      <w:r w:rsidRPr="00E57B68">
        <w:t>a s</w:t>
      </w:r>
      <w:r w:rsidR="00A14143">
        <w:t>portovních legend – olympioniků.</w:t>
      </w:r>
    </w:p>
    <w:p w14:paraId="1A830010" w14:textId="77777777" w:rsidR="00990769" w:rsidRPr="00E57B68" w:rsidRDefault="00990769" w:rsidP="00E57B68">
      <w:pPr>
        <w:numPr>
          <w:ilvl w:val="0"/>
          <w:numId w:val="2"/>
        </w:numPr>
        <w:spacing w:after="0"/>
        <w:jc w:val="both"/>
      </w:pPr>
      <w:r w:rsidRPr="00E57B68">
        <w:lastRenderedPageBreak/>
        <w:t>Nedostatek zařízení pro „nesportující“ veřejnost, vybavených „inspiračním“</w:t>
      </w:r>
      <w:r w:rsidR="00A14143">
        <w:t xml:space="preserve"> sportovním náčiním nebo stroji.</w:t>
      </w:r>
    </w:p>
    <w:p w14:paraId="1A830011" w14:textId="77777777" w:rsidR="00990769" w:rsidRPr="00E57B68" w:rsidRDefault="00990769" w:rsidP="00E57B68">
      <w:pPr>
        <w:numPr>
          <w:ilvl w:val="0"/>
          <w:numId w:val="2"/>
        </w:numPr>
        <w:spacing w:after="0"/>
        <w:jc w:val="both"/>
      </w:pPr>
      <w:r w:rsidRPr="00E57B68">
        <w:t xml:space="preserve">Potřeba Informační kampaně zacílené na </w:t>
      </w:r>
      <w:r w:rsidR="00A14143">
        <w:t>úlohu rodičů při podpoře sportu.</w:t>
      </w:r>
    </w:p>
    <w:p w14:paraId="1A830012" w14:textId="77777777" w:rsidR="00990769" w:rsidRPr="00E57B68" w:rsidRDefault="00990769" w:rsidP="00E57B68">
      <w:pPr>
        <w:numPr>
          <w:ilvl w:val="0"/>
          <w:numId w:val="2"/>
        </w:numPr>
        <w:spacing w:after="0"/>
        <w:jc w:val="both"/>
      </w:pPr>
      <w:r w:rsidRPr="00E57B68">
        <w:t>Nedostatečná péče a ohodnocení sportovních ikon a olympioniků.</w:t>
      </w:r>
    </w:p>
    <w:p w14:paraId="1A830013" w14:textId="77777777" w:rsidR="00BA144A" w:rsidRDefault="00BA144A">
      <w:r>
        <w:br w:type="page"/>
      </w:r>
    </w:p>
    <w:p w14:paraId="1A830014" w14:textId="77777777" w:rsidR="00313CFE" w:rsidRDefault="00BA144A" w:rsidP="00C61543">
      <w:pPr>
        <w:spacing w:after="0"/>
        <w:jc w:val="right"/>
      </w:pPr>
      <w:bookmarkStart w:id="337" w:name="_Toc430617940"/>
      <w:bookmarkStart w:id="338" w:name="_Toc430764764"/>
      <w:r w:rsidRPr="00C61543">
        <w:rPr>
          <w:rStyle w:val="Nadpis1Char"/>
        </w:rPr>
        <w:lastRenderedPageBreak/>
        <w:t>Příloha č. 3 – Nejvýznamnější sportovní odvětví v</w:t>
      </w:r>
      <w:r w:rsidR="009244E3">
        <w:rPr>
          <w:rStyle w:val="Nadpis1Char"/>
        </w:rPr>
        <w:t> </w:t>
      </w:r>
      <w:r w:rsidRPr="00C61543">
        <w:rPr>
          <w:rStyle w:val="Nadpis1Char"/>
        </w:rPr>
        <w:t>Plzni</w:t>
      </w:r>
      <w:r w:rsidR="009244E3">
        <w:rPr>
          <w:rStyle w:val="Nadpis1Char"/>
        </w:rPr>
        <w:br/>
      </w:r>
      <w:r w:rsidRPr="00C61543">
        <w:rPr>
          <w:rStyle w:val="Nadpis1Char"/>
        </w:rPr>
        <w:t xml:space="preserve"> </w:t>
      </w:r>
      <w:r w:rsidR="009244E3">
        <w:rPr>
          <w:rStyle w:val="Nadpis1Char"/>
        </w:rPr>
        <w:t>(</w:t>
      </w:r>
      <w:r w:rsidRPr="00C61543">
        <w:rPr>
          <w:rStyle w:val="Nadpis1Char"/>
        </w:rPr>
        <w:t>velikost základny, výsledky, podíl mládeže</w:t>
      </w:r>
      <w:r w:rsidR="009244E3">
        <w:rPr>
          <w:rStyle w:val="Nadpis1Char"/>
        </w:rPr>
        <w:t>)</w:t>
      </w:r>
      <w:bookmarkEnd w:id="337"/>
      <w:bookmarkEnd w:id="338"/>
    </w:p>
    <w:p w14:paraId="1A830015" w14:textId="77777777" w:rsidR="00BA144A" w:rsidRDefault="00BA144A" w:rsidP="00BA144A"/>
    <w:p w14:paraId="1A830016" w14:textId="77777777" w:rsidR="00BA144A" w:rsidRPr="00CF530B" w:rsidRDefault="00BA144A" w:rsidP="00BA144A">
      <w:r w:rsidRPr="00CF530B">
        <w:t xml:space="preserve">Tabulka č. </w:t>
      </w:r>
      <w:r>
        <w:t>1</w:t>
      </w:r>
      <w:r w:rsidRPr="00CF530B">
        <w:t xml:space="preserve"> – Sportovní odvětví v Plzni</w:t>
      </w:r>
    </w:p>
    <w:tbl>
      <w:tblPr>
        <w:tblStyle w:val="Mkatabulky"/>
        <w:tblW w:w="6912" w:type="dxa"/>
        <w:tblLook w:val="0420" w:firstRow="1" w:lastRow="0" w:firstColumn="0" w:lastColumn="0" w:noHBand="0" w:noVBand="1"/>
      </w:tblPr>
      <w:tblGrid>
        <w:gridCol w:w="1951"/>
        <w:gridCol w:w="1418"/>
        <w:gridCol w:w="1842"/>
        <w:gridCol w:w="1701"/>
      </w:tblGrid>
      <w:tr w:rsidR="00BA144A" w:rsidRPr="00C7072F" w14:paraId="1A83001B"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17" w14:textId="77777777" w:rsidR="00BA144A" w:rsidRPr="00C7072F" w:rsidRDefault="00BA144A" w:rsidP="00A22D5E">
            <w:pPr>
              <w:spacing w:after="200"/>
              <w:contextualSpacing/>
              <w:jc w:val="center"/>
              <w:rPr>
                <w:sz w:val="20"/>
              </w:rPr>
            </w:pPr>
            <w:r w:rsidRPr="00C7072F">
              <w:rPr>
                <w:b/>
                <w:bCs/>
                <w:sz w:val="20"/>
              </w:rPr>
              <w:t>Sport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18" w14:textId="77777777" w:rsidR="00BA144A" w:rsidRPr="00C7072F" w:rsidRDefault="00BA144A" w:rsidP="00A22D5E">
            <w:pPr>
              <w:spacing w:after="200"/>
              <w:contextualSpacing/>
              <w:jc w:val="center"/>
              <w:rPr>
                <w:sz w:val="20"/>
              </w:rPr>
            </w:pPr>
            <w:r w:rsidRPr="00C7072F">
              <w:rPr>
                <w:b/>
                <w:bCs/>
                <w:sz w:val="20"/>
              </w:rPr>
              <w:t>Základna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19" w14:textId="77777777" w:rsidR="00BA144A" w:rsidRPr="00C7072F" w:rsidRDefault="00BA144A" w:rsidP="00A22D5E">
            <w:pPr>
              <w:spacing w:after="200"/>
              <w:contextualSpacing/>
              <w:jc w:val="center"/>
              <w:rPr>
                <w:sz w:val="20"/>
              </w:rPr>
            </w:pPr>
            <w:r w:rsidRPr="00C7072F">
              <w:rPr>
                <w:b/>
                <w:bCs/>
                <w:sz w:val="20"/>
              </w:rPr>
              <w:t>Výsledky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1A" w14:textId="77777777" w:rsidR="00BA144A" w:rsidRPr="00C7072F" w:rsidRDefault="00BA144A" w:rsidP="00A22D5E">
            <w:pPr>
              <w:spacing w:after="200"/>
              <w:contextualSpacing/>
              <w:jc w:val="center"/>
              <w:rPr>
                <w:sz w:val="20"/>
              </w:rPr>
            </w:pPr>
            <w:r w:rsidRPr="00C7072F">
              <w:rPr>
                <w:b/>
                <w:bCs/>
                <w:sz w:val="20"/>
              </w:rPr>
              <w:t>Podíl mládeže</w:t>
            </w:r>
          </w:p>
        </w:tc>
      </w:tr>
      <w:tr w:rsidR="00BA144A" w:rsidRPr="00C7072F" w14:paraId="1A830020"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1C" w14:textId="77777777" w:rsidR="00BA144A" w:rsidRPr="00C7072F" w:rsidRDefault="00BA144A" w:rsidP="00A22D5E">
            <w:pPr>
              <w:spacing w:after="200"/>
              <w:contextualSpacing/>
              <w:jc w:val="center"/>
              <w:rPr>
                <w:sz w:val="20"/>
              </w:rPr>
            </w:pPr>
            <w:r w:rsidRPr="00C7072F">
              <w:rPr>
                <w:sz w:val="20"/>
              </w:rPr>
              <w:t>Fotbal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1D" w14:textId="77777777" w:rsidR="00BA144A" w:rsidRPr="00C7072F" w:rsidRDefault="00BA144A" w:rsidP="00A22D5E">
            <w:pPr>
              <w:spacing w:after="200"/>
              <w:contextualSpacing/>
              <w:jc w:val="center"/>
              <w:rPr>
                <w:sz w:val="20"/>
              </w:rPr>
            </w:pPr>
            <w:r w:rsidRPr="00C7072F">
              <w:rPr>
                <w:sz w:val="20"/>
              </w:rPr>
              <w:t>5874 (1)</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1E" w14:textId="77777777" w:rsidR="00BA144A" w:rsidRPr="00C7072F" w:rsidRDefault="00BA144A" w:rsidP="00A22D5E">
            <w:pPr>
              <w:spacing w:after="200"/>
              <w:contextualSpacing/>
              <w:jc w:val="center"/>
              <w:rPr>
                <w:sz w:val="20"/>
              </w:rPr>
            </w:pPr>
            <w:r w:rsidRPr="00C7072F">
              <w:rPr>
                <w:sz w:val="20"/>
              </w:rPr>
              <w:t>Vynikající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1F" w14:textId="77777777" w:rsidR="00BA144A" w:rsidRPr="00C7072F" w:rsidRDefault="00BA144A" w:rsidP="00A22D5E">
            <w:pPr>
              <w:spacing w:after="200"/>
              <w:contextualSpacing/>
              <w:jc w:val="center"/>
              <w:rPr>
                <w:sz w:val="20"/>
              </w:rPr>
            </w:pPr>
            <w:r w:rsidRPr="00C7072F">
              <w:rPr>
                <w:sz w:val="20"/>
              </w:rPr>
              <w:t>1423 (24%)</w:t>
            </w:r>
          </w:p>
        </w:tc>
      </w:tr>
      <w:tr w:rsidR="00BA144A" w:rsidRPr="00C7072F" w14:paraId="1A830025"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21" w14:textId="77777777" w:rsidR="00BA144A" w:rsidRPr="00C7072F" w:rsidRDefault="00BA144A" w:rsidP="00A22D5E">
            <w:pPr>
              <w:spacing w:after="200"/>
              <w:contextualSpacing/>
              <w:jc w:val="center"/>
              <w:rPr>
                <w:sz w:val="20"/>
              </w:rPr>
            </w:pPr>
            <w:r w:rsidRPr="00C7072F">
              <w:rPr>
                <w:sz w:val="20"/>
              </w:rPr>
              <w:t>Házená</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22" w14:textId="77777777" w:rsidR="00BA144A" w:rsidRPr="00C7072F" w:rsidRDefault="00DF242F" w:rsidP="00A22D5E">
            <w:pPr>
              <w:spacing w:after="200"/>
              <w:contextualSpacing/>
              <w:jc w:val="center"/>
              <w:rPr>
                <w:sz w:val="20"/>
              </w:rPr>
            </w:pPr>
            <w:r>
              <w:rPr>
                <w:sz w:val="20"/>
              </w:rPr>
              <w:t>1874 (3</w:t>
            </w:r>
            <w:r w:rsidR="00BA144A" w:rsidRPr="00C7072F">
              <w:rPr>
                <w:sz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23" w14:textId="77777777" w:rsidR="00BA144A" w:rsidRPr="00C7072F" w:rsidRDefault="00BA144A" w:rsidP="00A22D5E">
            <w:pPr>
              <w:spacing w:after="200"/>
              <w:contextualSpacing/>
              <w:jc w:val="center"/>
              <w:rPr>
                <w:sz w:val="20"/>
              </w:rPr>
            </w:pPr>
            <w:r w:rsidRPr="00C7072F">
              <w:rPr>
                <w:sz w:val="20"/>
              </w:rPr>
              <w:t>Vynikající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24" w14:textId="77777777" w:rsidR="00BA144A" w:rsidRPr="00C7072F" w:rsidRDefault="00BA144A" w:rsidP="00A22D5E">
            <w:pPr>
              <w:spacing w:after="200"/>
              <w:contextualSpacing/>
              <w:jc w:val="center"/>
              <w:rPr>
                <w:sz w:val="20"/>
              </w:rPr>
            </w:pPr>
            <w:r w:rsidRPr="00C7072F">
              <w:rPr>
                <w:sz w:val="20"/>
              </w:rPr>
              <w:t>577 (31%)</w:t>
            </w:r>
          </w:p>
        </w:tc>
      </w:tr>
      <w:tr w:rsidR="00BA144A" w:rsidRPr="00C7072F" w14:paraId="1A83002A"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26" w14:textId="77777777" w:rsidR="00BA144A" w:rsidRPr="00C7072F" w:rsidRDefault="00BA144A" w:rsidP="00A22D5E">
            <w:pPr>
              <w:spacing w:after="200"/>
              <w:contextualSpacing/>
              <w:jc w:val="center"/>
              <w:rPr>
                <w:sz w:val="20"/>
              </w:rPr>
            </w:pPr>
            <w:r w:rsidRPr="00C7072F">
              <w:rPr>
                <w:sz w:val="20"/>
              </w:rPr>
              <w:t>Lední hokej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27" w14:textId="77777777" w:rsidR="00BA144A" w:rsidRPr="00C7072F" w:rsidRDefault="00DF242F" w:rsidP="00A22D5E">
            <w:pPr>
              <w:spacing w:after="200"/>
              <w:contextualSpacing/>
              <w:jc w:val="center"/>
              <w:rPr>
                <w:sz w:val="20"/>
              </w:rPr>
            </w:pPr>
            <w:r>
              <w:rPr>
                <w:sz w:val="20"/>
              </w:rPr>
              <w:t>1142 (6</w:t>
            </w:r>
            <w:r w:rsidR="00BA144A" w:rsidRPr="00C7072F">
              <w:rPr>
                <w:sz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28" w14:textId="77777777" w:rsidR="00BA144A" w:rsidRPr="00C7072F" w:rsidRDefault="00BA144A" w:rsidP="00A22D5E">
            <w:pPr>
              <w:spacing w:after="200"/>
              <w:contextualSpacing/>
              <w:jc w:val="center"/>
              <w:rPr>
                <w:sz w:val="20"/>
              </w:rPr>
            </w:pPr>
            <w:r w:rsidRPr="00C7072F">
              <w:rPr>
                <w:sz w:val="20"/>
              </w:rPr>
              <w:t>Velmi dobré</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29" w14:textId="77777777" w:rsidR="00BA144A" w:rsidRPr="00C7072F" w:rsidRDefault="00BA144A" w:rsidP="00A22D5E">
            <w:pPr>
              <w:spacing w:after="200"/>
              <w:contextualSpacing/>
              <w:jc w:val="center"/>
              <w:rPr>
                <w:sz w:val="20"/>
              </w:rPr>
            </w:pPr>
            <w:r w:rsidRPr="00C7072F">
              <w:rPr>
                <w:sz w:val="20"/>
              </w:rPr>
              <w:t>251 (22%)</w:t>
            </w:r>
          </w:p>
        </w:tc>
      </w:tr>
      <w:tr w:rsidR="00BA144A" w:rsidRPr="00C7072F" w14:paraId="1A83002F"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2B" w14:textId="77777777" w:rsidR="00BA144A" w:rsidRPr="00C7072F" w:rsidRDefault="00BA144A" w:rsidP="00A22D5E">
            <w:pPr>
              <w:spacing w:after="200"/>
              <w:contextualSpacing/>
              <w:jc w:val="center"/>
              <w:rPr>
                <w:sz w:val="20"/>
              </w:rPr>
            </w:pPr>
            <w:r w:rsidRPr="00C7072F">
              <w:rPr>
                <w:sz w:val="20"/>
              </w:rPr>
              <w:t>Hokejbal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2C" w14:textId="77777777" w:rsidR="00BA144A" w:rsidRPr="00C7072F" w:rsidRDefault="00DF242F" w:rsidP="00A22D5E">
            <w:pPr>
              <w:spacing w:after="200"/>
              <w:contextualSpacing/>
              <w:jc w:val="center"/>
              <w:rPr>
                <w:sz w:val="20"/>
              </w:rPr>
            </w:pPr>
            <w:r>
              <w:rPr>
                <w:sz w:val="20"/>
              </w:rPr>
              <w:t>1052 (7</w:t>
            </w:r>
            <w:r w:rsidR="00BA144A" w:rsidRPr="00C7072F">
              <w:rPr>
                <w:sz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2D" w14:textId="77777777" w:rsidR="00BA144A" w:rsidRPr="00C7072F" w:rsidRDefault="00BA144A" w:rsidP="00A22D5E">
            <w:pPr>
              <w:spacing w:after="200"/>
              <w:contextualSpacing/>
              <w:jc w:val="center"/>
              <w:rPr>
                <w:sz w:val="20"/>
              </w:rPr>
            </w:pPr>
            <w:r w:rsidRPr="00C7072F">
              <w:rPr>
                <w:sz w:val="20"/>
              </w:rPr>
              <w:t>Velmi dobré</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2E" w14:textId="77777777" w:rsidR="00BA144A" w:rsidRPr="00C7072F" w:rsidRDefault="00BA144A" w:rsidP="00A22D5E">
            <w:pPr>
              <w:spacing w:after="200"/>
              <w:contextualSpacing/>
              <w:jc w:val="center"/>
              <w:rPr>
                <w:sz w:val="20"/>
              </w:rPr>
            </w:pPr>
            <w:r w:rsidRPr="00C7072F">
              <w:rPr>
                <w:sz w:val="20"/>
              </w:rPr>
              <w:t>124 (12%)</w:t>
            </w:r>
          </w:p>
        </w:tc>
      </w:tr>
      <w:tr w:rsidR="00BA144A" w:rsidRPr="00C7072F" w14:paraId="1A830034"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30" w14:textId="77777777" w:rsidR="00BA144A" w:rsidRPr="00C7072F" w:rsidRDefault="00BA144A" w:rsidP="00A22D5E">
            <w:pPr>
              <w:spacing w:after="200"/>
              <w:contextualSpacing/>
              <w:jc w:val="center"/>
              <w:rPr>
                <w:sz w:val="20"/>
              </w:rPr>
            </w:pPr>
            <w:r w:rsidRPr="00C7072F">
              <w:rPr>
                <w:sz w:val="20"/>
              </w:rPr>
              <w:t>Pozemní hokej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31" w14:textId="77777777" w:rsidR="00BA144A" w:rsidRPr="00C7072F" w:rsidRDefault="00DF242F" w:rsidP="00A22D5E">
            <w:pPr>
              <w:spacing w:after="200"/>
              <w:contextualSpacing/>
              <w:jc w:val="center"/>
              <w:rPr>
                <w:sz w:val="20"/>
              </w:rPr>
            </w:pPr>
            <w:r>
              <w:rPr>
                <w:sz w:val="20"/>
              </w:rPr>
              <w:t>758 (8</w:t>
            </w:r>
            <w:r w:rsidR="00BA144A" w:rsidRPr="00C7072F">
              <w:rPr>
                <w:sz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32" w14:textId="77777777" w:rsidR="00BA144A" w:rsidRPr="00C7072F" w:rsidRDefault="00BA144A" w:rsidP="00A22D5E">
            <w:pPr>
              <w:spacing w:after="200"/>
              <w:contextualSpacing/>
              <w:jc w:val="center"/>
              <w:rPr>
                <w:sz w:val="20"/>
              </w:rPr>
            </w:pPr>
            <w:r w:rsidRPr="00C7072F">
              <w:rPr>
                <w:sz w:val="20"/>
              </w:rPr>
              <w:t>Velmi dobré</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33" w14:textId="77777777" w:rsidR="00BA144A" w:rsidRPr="00C7072F" w:rsidRDefault="00BA144A" w:rsidP="00A22D5E">
            <w:pPr>
              <w:spacing w:after="200"/>
              <w:contextualSpacing/>
              <w:jc w:val="center"/>
              <w:rPr>
                <w:sz w:val="20"/>
              </w:rPr>
            </w:pPr>
            <w:r w:rsidRPr="00C7072F">
              <w:rPr>
                <w:sz w:val="20"/>
              </w:rPr>
              <w:t>219 (28%)</w:t>
            </w:r>
          </w:p>
        </w:tc>
      </w:tr>
      <w:tr w:rsidR="00BA144A" w:rsidRPr="00C7072F" w14:paraId="1A830039"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35" w14:textId="77777777" w:rsidR="00BA144A" w:rsidRPr="00C7072F" w:rsidRDefault="00BA144A" w:rsidP="00A22D5E">
            <w:pPr>
              <w:spacing w:after="200"/>
              <w:contextualSpacing/>
              <w:jc w:val="center"/>
              <w:rPr>
                <w:sz w:val="20"/>
              </w:rPr>
            </w:pPr>
            <w:r w:rsidRPr="00C7072F">
              <w:rPr>
                <w:sz w:val="20"/>
              </w:rPr>
              <w:t>Volejbal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36" w14:textId="77777777" w:rsidR="00BA144A" w:rsidRPr="00C7072F" w:rsidRDefault="00DF242F" w:rsidP="00A22D5E">
            <w:pPr>
              <w:spacing w:after="200"/>
              <w:contextualSpacing/>
              <w:jc w:val="center"/>
              <w:rPr>
                <w:sz w:val="20"/>
              </w:rPr>
            </w:pPr>
            <w:r>
              <w:rPr>
                <w:sz w:val="20"/>
              </w:rPr>
              <w:t>1163 (5</w:t>
            </w:r>
            <w:r w:rsidR="00BA144A" w:rsidRPr="00C7072F">
              <w:rPr>
                <w:sz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37" w14:textId="77777777" w:rsidR="00BA144A" w:rsidRPr="00C7072F" w:rsidRDefault="00BA144A" w:rsidP="00A22D5E">
            <w:pPr>
              <w:spacing w:after="200"/>
              <w:contextualSpacing/>
              <w:jc w:val="center"/>
              <w:rPr>
                <w:sz w:val="20"/>
              </w:rPr>
            </w:pPr>
            <w:r w:rsidRPr="00C7072F">
              <w:rPr>
                <w:sz w:val="20"/>
              </w:rPr>
              <w:t>Dobré</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38" w14:textId="77777777" w:rsidR="00BA144A" w:rsidRPr="00C7072F" w:rsidRDefault="00BA144A" w:rsidP="00A22D5E">
            <w:pPr>
              <w:spacing w:after="200"/>
              <w:contextualSpacing/>
              <w:jc w:val="center"/>
              <w:rPr>
                <w:sz w:val="20"/>
              </w:rPr>
            </w:pPr>
            <w:r w:rsidRPr="00C7072F">
              <w:rPr>
                <w:sz w:val="20"/>
              </w:rPr>
              <w:t>179 (15%)</w:t>
            </w:r>
          </w:p>
        </w:tc>
      </w:tr>
      <w:tr w:rsidR="00BA144A" w:rsidRPr="00C7072F" w14:paraId="1A83003E"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3A" w14:textId="77777777" w:rsidR="00BA144A" w:rsidRPr="00C7072F" w:rsidRDefault="00BA144A" w:rsidP="00A22D5E">
            <w:pPr>
              <w:spacing w:after="200"/>
              <w:contextualSpacing/>
              <w:jc w:val="center"/>
              <w:rPr>
                <w:sz w:val="20"/>
              </w:rPr>
            </w:pPr>
            <w:r w:rsidRPr="00C7072F">
              <w:rPr>
                <w:sz w:val="20"/>
              </w:rPr>
              <w:t>Florbal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3B" w14:textId="77777777" w:rsidR="00BA144A" w:rsidRPr="00C7072F" w:rsidRDefault="00DF242F" w:rsidP="00A22D5E">
            <w:pPr>
              <w:spacing w:after="200"/>
              <w:contextualSpacing/>
              <w:jc w:val="center"/>
              <w:rPr>
                <w:sz w:val="20"/>
              </w:rPr>
            </w:pPr>
            <w:r>
              <w:rPr>
                <w:sz w:val="20"/>
              </w:rPr>
              <w:t>562 (11</w:t>
            </w:r>
            <w:r w:rsidR="00BA144A" w:rsidRPr="00C7072F">
              <w:rPr>
                <w:sz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3C" w14:textId="77777777" w:rsidR="00BA144A" w:rsidRPr="00C7072F" w:rsidRDefault="00BA144A" w:rsidP="00A22D5E">
            <w:pPr>
              <w:contextualSpacing/>
              <w:jc w:val="center"/>
              <w:rPr>
                <w:rFonts w:cs="Times New Roman"/>
                <w:sz w:val="20"/>
              </w:rPr>
            </w:pPr>
            <w:r>
              <w:rPr>
                <w:rFonts w:cs="Times New Roman"/>
                <w:sz w:val="20"/>
              </w:rPr>
              <w:t>Dobré</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3D" w14:textId="77777777" w:rsidR="00BA144A" w:rsidRPr="00C7072F" w:rsidRDefault="00BA144A" w:rsidP="00A22D5E">
            <w:pPr>
              <w:spacing w:after="200"/>
              <w:contextualSpacing/>
              <w:jc w:val="center"/>
              <w:rPr>
                <w:sz w:val="20"/>
              </w:rPr>
            </w:pPr>
            <w:r w:rsidRPr="00C7072F">
              <w:rPr>
                <w:sz w:val="20"/>
              </w:rPr>
              <w:t>222 (40%)</w:t>
            </w:r>
          </w:p>
        </w:tc>
      </w:tr>
      <w:tr w:rsidR="00BA144A" w:rsidRPr="00C7072F" w14:paraId="1A830043"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3F" w14:textId="77777777" w:rsidR="00BA144A" w:rsidRPr="00C7072F" w:rsidRDefault="00BA144A" w:rsidP="00A22D5E">
            <w:pPr>
              <w:spacing w:after="200"/>
              <w:contextualSpacing/>
              <w:jc w:val="center"/>
              <w:rPr>
                <w:sz w:val="20"/>
              </w:rPr>
            </w:pPr>
            <w:r w:rsidRPr="00C7072F">
              <w:rPr>
                <w:sz w:val="20"/>
              </w:rPr>
              <w:t>Basketbal</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40" w14:textId="77777777" w:rsidR="00BA144A" w:rsidRPr="00C7072F" w:rsidRDefault="00BA144A" w:rsidP="00A22D5E">
            <w:pPr>
              <w:spacing w:after="200"/>
              <w:contextualSpacing/>
              <w:jc w:val="center"/>
              <w:rPr>
                <w:sz w:val="20"/>
              </w:rPr>
            </w:pPr>
            <w:r w:rsidRPr="00C7072F">
              <w:rPr>
                <w:sz w:val="20"/>
              </w:rPr>
              <w:t>542</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41" w14:textId="77777777" w:rsidR="00BA144A" w:rsidRPr="00C7072F" w:rsidRDefault="00BA144A" w:rsidP="00A22D5E">
            <w:pPr>
              <w:spacing w:after="200"/>
              <w:contextualSpacing/>
              <w:jc w:val="center"/>
              <w:rPr>
                <w:sz w:val="20"/>
              </w:rPr>
            </w:pPr>
            <w:r w:rsidRPr="00C7072F">
              <w:rPr>
                <w:sz w:val="20"/>
              </w:rPr>
              <w:t>Dobré</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42" w14:textId="77777777" w:rsidR="00BA144A" w:rsidRPr="00C7072F" w:rsidRDefault="00BA144A" w:rsidP="00A22D5E">
            <w:pPr>
              <w:spacing w:after="200"/>
              <w:contextualSpacing/>
              <w:jc w:val="center"/>
              <w:rPr>
                <w:sz w:val="20"/>
              </w:rPr>
            </w:pPr>
            <w:r w:rsidRPr="00C7072F">
              <w:rPr>
                <w:sz w:val="20"/>
              </w:rPr>
              <w:t>135 (25%)</w:t>
            </w:r>
          </w:p>
        </w:tc>
      </w:tr>
      <w:tr w:rsidR="00BA144A" w:rsidRPr="00C7072F" w14:paraId="1A830048"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44" w14:textId="77777777" w:rsidR="00BA144A" w:rsidRPr="00C7072F" w:rsidRDefault="00BA144A" w:rsidP="00A22D5E">
            <w:pPr>
              <w:spacing w:after="200"/>
              <w:contextualSpacing/>
              <w:jc w:val="center"/>
              <w:rPr>
                <w:sz w:val="20"/>
              </w:rPr>
            </w:pPr>
            <w:r w:rsidRPr="00C7072F">
              <w:rPr>
                <w:sz w:val="20"/>
              </w:rPr>
              <w:t>Tenis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45" w14:textId="77777777" w:rsidR="00BA144A" w:rsidRPr="00C7072F" w:rsidRDefault="00DF242F" w:rsidP="00A22D5E">
            <w:pPr>
              <w:spacing w:after="200"/>
              <w:contextualSpacing/>
              <w:jc w:val="center"/>
              <w:rPr>
                <w:sz w:val="20"/>
              </w:rPr>
            </w:pPr>
            <w:r>
              <w:rPr>
                <w:sz w:val="20"/>
              </w:rPr>
              <w:t>1189 (4</w:t>
            </w:r>
            <w:r w:rsidR="00BA144A" w:rsidRPr="00C7072F">
              <w:rPr>
                <w:sz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46" w14:textId="77777777" w:rsidR="00BA144A" w:rsidRPr="00C7072F" w:rsidRDefault="00BA144A" w:rsidP="00A22D5E">
            <w:pPr>
              <w:spacing w:after="200"/>
              <w:contextualSpacing/>
              <w:jc w:val="center"/>
              <w:rPr>
                <w:sz w:val="20"/>
              </w:rPr>
            </w:pPr>
            <w:r w:rsidRPr="00C7072F">
              <w:rPr>
                <w:sz w:val="20"/>
              </w:rPr>
              <w:t>Velmi dobré</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47" w14:textId="77777777" w:rsidR="00BA144A" w:rsidRPr="00C7072F" w:rsidRDefault="00BA144A" w:rsidP="00A22D5E">
            <w:pPr>
              <w:spacing w:after="200"/>
              <w:contextualSpacing/>
              <w:jc w:val="center"/>
              <w:rPr>
                <w:sz w:val="20"/>
              </w:rPr>
            </w:pPr>
            <w:r w:rsidRPr="00C7072F">
              <w:rPr>
                <w:sz w:val="20"/>
              </w:rPr>
              <w:t>210 (18%)</w:t>
            </w:r>
          </w:p>
        </w:tc>
      </w:tr>
      <w:tr w:rsidR="00BA144A" w:rsidRPr="00C7072F" w14:paraId="1A83004D"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49" w14:textId="77777777" w:rsidR="00BA144A" w:rsidRPr="00C7072F" w:rsidRDefault="00BA144A" w:rsidP="00A22D5E">
            <w:pPr>
              <w:spacing w:after="200"/>
              <w:contextualSpacing/>
              <w:jc w:val="center"/>
              <w:rPr>
                <w:sz w:val="20"/>
              </w:rPr>
            </w:pPr>
            <w:r w:rsidRPr="00C7072F">
              <w:rPr>
                <w:sz w:val="20"/>
              </w:rPr>
              <w:t>Atletika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4A" w14:textId="77777777" w:rsidR="00BA144A" w:rsidRPr="00C7072F" w:rsidRDefault="00DF242F" w:rsidP="00A22D5E">
            <w:pPr>
              <w:spacing w:after="200"/>
              <w:contextualSpacing/>
              <w:jc w:val="center"/>
              <w:rPr>
                <w:sz w:val="20"/>
              </w:rPr>
            </w:pPr>
            <w:r>
              <w:rPr>
                <w:sz w:val="20"/>
              </w:rPr>
              <w:t>680 (9</w:t>
            </w:r>
            <w:r w:rsidR="00BA144A" w:rsidRPr="00C7072F">
              <w:rPr>
                <w:sz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4B" w14:textId="77777777" w:rsidR="00BA144A" w:rsidRPr="00C7072F" w:rsidRDefault="00BA144A" w:rsidP="00A22D5E">
            <w:pPr>
              <w:spacing w:after="200"/>
              <w:contextualSpacing/>
              <w:jc w:val="center"/>
              <w:rPr>
                <w:sz w:val="20"/>
              </w:rPr>
            </w:pPr>
            <w:r w:rsidRPr="00C7072F">
              <w:rPr>
                <w:sz w:val="20"/>
              </w:rPr>
              <w:t>Velmi dobré</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4C" w14:textId="77777777" w:rsidR="00BA144A" w:rsidRPr="00C7072F" w:rsidRDefault="00BA144A" w:rsidP="00A22D5E">
            <w:pPr>
              <w:spacing w:after="200"/>
              <w:contextualSpacing/>
              <w:jc w:val="center"/>
              <w:rPr>
                <w:sz w:val="20"/>
              </w:rPr>
            </w:pPr>
            <w:r w:rsidRPr="00C7072F">
              <w:rPr>
                <w:sz w:val="20"/>
              </w:rPr>
              <w:t>182 (25%)</w:t>
            </w:r>
          </w:p>
        </w:tc>
      </w:tr>
      <w:tr w:rsidR="00BA144A" w:rsidRPr="00C7072F" w14:paraId="1A830052"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4E" w14:textId="77777777" w:rsidR="00BA144A" w:rsidRPr="00C7072F" w:rsidRDefault="00BA144A" w:rsidP="00A22D5E">
            <w:pPr>
              <w:spacing w:after="200"/>
              <w:contextualSpacing/>
              <w:jc w:val="center"/>
              <w:rPr>
                <w:sz w:val="20"/>
              </w:rPr>
            </w:pPr>
            <w:r w:rsidRPr="00C7072F">
              <w:rPr>
                <w:sz w:val="20"/>
              </w:rPr>
              <w:t>Lyžování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4F" w14:textId="77777777" w:rsidR="00BA144A" w:rsidRPr="00C7072F" w:rsidRDefault="00DF242F" w:rsidP="00A22D5E">
            <w:pPr>
              <w:spacing w:after="200"/>
              <w:contextualSpacing/>
              <w:jc w:val="center"/>
              <w:rPr>
                <w:sz w:val="20"/>
              </w:rPr>
            </w:pPr>
            <w:r>
              <w:rPr>
                <w:sz w:val="20"/>
              </w:rPr>
              <w:t>614 (10</w:t>
            </w:r>
            <w:r w:rsidR="00BA144A" w:rsidRPr="00C7072F">
              <w:rPr>
                <w:sz w:val="20"/>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50" w14:textId="77777777" w:rsidR="00BA144A" w:rsidRPr="00C7072F" w:rsidRDefault="00BA144A" w:rsidP="00A22D5E">
            <w:pPr>
              <w:contextualSpacing/>
              <w:jc w:val="center"/>
              <w:rPr>
                <w:rFonts w:cs="Times New Roman"/>
                <w:sz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51" w14:textId="77777777" w:rsidR="00BA144A" w:rsidRPr="00C7072F" w:rsidRDefault="00BA144A" w:rsidP="00A22D5E">
            <w:pPr>
              <w:spacing w:after="200"/>
              <w:contextualSpacing/>
              <w:jc w:val="center"/>
              <w:rPr>
                <w:sz w:val="20"/>
              </w:rPr>
            </w:pPr>
            <w:r w:rsidRPr="00C7072F">
              <w:rPr>
                <w:sz w:val="20"/>
              </w:rPr>
              <w:t>108 (18%)</w:t>
            </w:r>
          </w:p>
        </w:tc>
      </w:tr>
      <w:tr w:rsidR="00BA144A" w:rsidRPr="00C7072F" w14:paraId="1A830057"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53" w14:textId="77777777" w:rsidR="00BA144A" w:rsidRPr="00C7072F" w:rsidRDefault="00BA144A" w:rsidP="00A22D5E">
            <w:pPr>
              <w:spacing w:after="200"/>
              <w:contextualSpacing/>
              <w:jc w:val="center"/>
              <w:rPr>
                <w:sz w:val="20"/>
              </w:rPr>
            </w:pPr>
            <w:r w:rsidRPr="00C7072F">
              <w:rPr>
                <w:sz w:val="20"/>
              </w:rPr>
              <w:t>Sportovní střelba</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54" w14:textId="77777777" w:rsidR="00BA144A" w:rsidRPr="00C7072F" w:rsidRDefault="00BA144A" w:rsidP="00A22D5E">
            <w:pPr>
              <w:contextualSpacing/>
              <w:jc w:val="center"/>
              <w:rPr>
                <w:rFonts w:cs="Times New Roman"/>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55" w14:textId="77777777" w:rsidR="00BA144A" w:rsidRPr="00C7072F" w:rsidRDefault="00BA144A" w:rsidP="00A22D5E">
            <w:pPr>
              <w:spacing w:after="200"/>
              <w:contextualSpacing/>
              <w:jc w:val="center"/>
              <w:rPr>
                <w:sz w:val="20"/>
              </w:rPr>
            </w:pPr>
            <w:r w:rsidRPr="00C7072F">
              <w:rPr>
                <w:sz w:val="20"/>
              </w:rPr>
              <w:t>Vynikající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56" w14:textId="77777777" w:rsidR="00BA144A" w:rsidRPr="00C7072F" w:rsidRDefault="00BA144A" w:rsidP="00A22D5E">
            <w:pPr>
              <w:contextualSpacing/>
              <w:jc w:val="center"/>
              <w:rPr>
                <w:rFonts w:cs="Times New Roman"/>
                <w:sz w:val="20"/>
              </w:rPr>
            </w:pPr>
          </w:p>
        </w:tc>
      </w:tr>
      <w:tr w:rsidR="00BA144A" w:rsidRPr="00C7072F" w14:paraId="1A83005C"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hideMark/>
          </w:tcPr>
          <w:p w14:paraId="1A830058" w14:textId="77777777" w:rsidR="00BA144A" w:rsidRPr="00C7072F" w:rsidRDefault="00BA144A" w:rsidP="00A22D5E">
            <w:pPr>
              <w:spacing w:after="200"/>
              <w:contextualSpacing/>
              <w:jc w:val="center"/>
              <w:rPr>
                <w:sz w:val="20"/>
              </w:rPr>
            </w:pPr>
            <w:r w:rsidRPr="00C7072F">
              <w:rPr>
                <w:sz w:val="20"/>
              </w:rPr>
              <w:t>Judo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830059" w14:textId="77777777" w:rsidR="00BA144A" w:rsidRPr="00C7072F" w:rsidRDefault="00BA144A" w:rsidP="00A22D5E">
            <w:pPr>
              <w:spacing w:after="200"/>
              <w:contextualSpacing/>
              <w:jc w:val="center"/>
              <w:rPr>
                <w:sz w:val="20"/>
              </w:rPr>
            </w:pPr>
            <w:r w:rsidRPr="00C7072F">
              <w:rPr>
                <w:sz w:val="20"/>
              </w:rPr>
              <w:t>366</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A83005A" w14:textId="77777777" w:rsidR="00BA144A" w:rsidRPr="00C7072F" w:rsidRDefault="00BA144A" w:rsidP="00A22D5E">
            <w:pPr>
              <w:spacing w:after="200"/>
              <w:contextualSpacing/>
              <w:jc w:val="center"/>
              <w:rPr>
                <w:sz w:val="20"/>
              </w:rPr>
            </w:pPr>
            <w:r w:rsidRPr="00C7072F">
              <w:rPr>
                <w:sz w:val="20"/>
              </w:rPr>
              <w:t>Velmi dobré</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83005B" w14:textId="77777777" w:rsidR="00BA144A" w:rsidRPr="00BA144A" w:rsidRDefault="00BA144A" w:rsidP="00A22D5E">
            <w:pPr>
              <w:spacing w:after="200"/>
              <w:contextualSpacing/>
              <w:jc w:val="center"/>
              <w:rPr>
                <w:sz w:val="20"/>
              </w:rPr>
            </w:pPr>
            <w:r w:rsidRPr="00BA144A">
              <w:rPr>
                <w:bCs/>
                <w:sz w:val="20"/>
              </w:rPr>
              <w:t>279 (76%)</w:t>
            </w:r>
          </w:p>
        </w:tc>
      </w:tr>
      <w:tr w:rsidR="00896B1F" w:rsidRPr="00C7072F" w14:paraId="1A830061" w14:textId="77777777" w:rsidTr="00A22D5E">
        <w:trPr>
          <w:trHeight w:val="517"/>
        </w:trPr>
        <w:tc>
          <w:tcPr>
            <w:tcW w:w="1951" w:type="dxa"/>
            <w:tcBorders>
              <w:top w:val="single" w:sz="4" w:space="0" w:color="auto"/>
              <w:left w:val="single" w:sz="4" w:space="0" w:color="auto"/>
              <w:bottom w:val="single" w:sz="4" w:space="0" w:color="auto"/>
              <w:right w:val="single" w:sz="4" w:space="0" w:color="auto"/>
            </w:tcBorders>
            <w:vAlign w:val="center"/>
          </w:tcPr>
          <w:p w14:paraId="1A83005D" w14:textId="77777777" w:rsidR="00896B1F" w:rsidRPr="00C7072F" w:rsidRDefault="00DF242F" w:rsidP="00A22D5E">
            <w:pPr>
              <w:contextualSpacing/>
              <w:jc w:val="center"/>
              <w:rPr>
                <w:sz w:val="20"/>
              </w:rPr>
            </w:pPr>
            <w:r>
              <w:rPr>
                <w:sz w:val="20"/>
              </w:rPr>
              <w:t>Futsal</w:t>
            </w:r>
          </w:p>
        </w:tc>
        <w:tc>
          <w:tcPr>
            <w:tcW w:w="1418" w:type="dxa"/>
            <w:tcBorders>
              <w:top w:val="single" w:sz="4" w:space="0" w:color="auto"/>
              <w:left w:val="single" w:sz="4" w:space="0" w:color="auto"/>
              <w:bottom w:val="single" w:sz="4" w:space="0" w:color="auto"/>
              <w:right w:val="single" w:sz="4" w:space="0" w:color="auto"/>
            </w:tcBorders>
            <w:vAlign w:val="center"/>
          </w:tcPr>
          <w:p w14:paraId="1A83005E" w14:textId="77777777" w:rsidR="00896B1F" w:rsidRPr="00C7072F" w:rsidRDefault="00DF242F" w:rsidP="00A22D5E">
            <w:pPr>
              <w:contextualSpacing/>
              <w:jc w:val="center"/>
              <w:rPr>
                <w:sz w:val="20"/>
              </w:rPr>
            </w:pPr>
            <w:r>
              <w:rPr>
                <w:sz w:val="20"/>
              </w:rPr>
              <w:t>2200 (2)</w:t>
            </w:r>
          </w:p>
        </w:tc>
        <w:tc>
          <w:tcPr>
            <w:tcW w:w="1842" w:type="dxa"/>
            <w:tcBorders>
              <w:top w:val="single" w:sz="4" w:space="0" w:color="auto"/>
              <w:left w:val="single" w:sz="4" w:space="0" w:color="auto"/>
              <w:bottom w:val="single" w:sz="4" w:space="0" w:color="auto"/>
              <w:right w:val="single" w:sz="4" w:space="0" w:color="auto"/>
            </w:tcBorders>
            <w:vAlign w:val="center"/>
          </w:tcPr>
          <w:p w14:paraId="1A83005F" w14:textId="77777777" w:rsidR="00896B1F" w:rsidRPr="00C7072F" w:rsidRDefault="00A14143" w:rsidP="00A22D5E">
            <w:pPr>
              <w:contextualSpacing/>
              <w:jc w:val="center"/>
              <w:rPr>
                <w:sz w:val="20"/>
              </w:rPr>
            </w:pPr>
            <w:r>
              <w:rPr>
                <w:sz w:val="20"/>
              </w:rPr>
              <w:t>D</w:t>
            </w:r>
            <w:r w:rsidR="00DF242F">
              <w:rPr>
                <w:sz w:val="20"/>
              </w:rPr>
              <w:t>obré</w:t>
            </w:r>
          </w:p>
        </w:tc>
        <w:tc>
          <w:tcPr>
            <w:tcW w:w="1701" w:type="dxa"/>
            <w:tcBorders>
              <w:top w:val="single" w:sz="4" w:space="0" w:color="auto"/>
              <w:left w:val="single" w:sz="4" w:space="0" w:color="auto"/>
              <w:bottom w:val="single" w:sz="4" w:space="0" w:color="auto"/>
              <w:right w:val="single" w:sz="4" w:space="0" w:color="auto"/>
            </w:tcBorders>
            <w:vAlign w:val="center"/>
          </w:tcPr>
          <w:p w14:paraId="1A830060" w14:textId="77777777" w:rsidR="00896B1F" w:rsidRPr="00BA144A" w:rsidRDefault="00896B1F" w:rsidP="00A22D5E">
            <w:pPr>
              <w:contextualSpacing/>
              <w:jc w:val="center"/>
              <w:rPr>
                <w:bCs/>
                <w:sz w:val="20"/>
              </w:rPr>
            </w:pPr>
          </w:p>
        </w:tc>
      </w:tr>
    </w:tbl>
    <w:p w14:paraId="1A830062" w14:textId="77777777" w:rsidR="00BA144A" w:rsidRDefault="00BA144A" w:rsidP="00FA4F81">
      <w:pPr>
        <w:jc w:val="both"/>
      </w:pPr>
    </w:p>
    <w:p w14:paraId="1A830063" w14:textId="77777777" w:rsidR="00BA144A" w:rsidRDefault="00BA144A" w:rsidP="00FA4F81">
      <w:pPr>
        <w:jc w:val="both"/>
      </w:pPr>
    </w:p>
    <w:sectPr w:rsidR="00BA144A" w:rsidSect="00576D61">
      <w:headerReference w:type="default" r:id="rId10"/>
      <w:footerReference w:type="default" r:id="rId11"/>
      <w:pgSz w:w="11906" w:h="16838"/>
      <w:pgMar w:top="1276"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93DC" w14:textId="77777777" w:rsidR="005A0897" w:rsidRDefault="005A0897" w:rsidP="00FA4F81">
      <w:pPr>
        <w:spacing w:after="0" w:line="240" w:lineRule="auto"/>
      </w:pPr>
      <w:r>
        <w:separator/>
      </w:r>
    </w:p>
  </w:endnote>
  <w:endnote w:type="continuationSeparator" w:id="0">
    <w:p w14:paraId="410F4253" w14:textId="77777777" w:rsidR="005A0897" w:rsidRDefault="005A0897" w:rsidP="00FA4F81">
      <w:pPr>
        <w:spacing w:after="0" w:line="240" w:lineRule="auto"/>
      </w:pPr>
      <w:r>
        <w:continuationSeparator/>
      </w:r>
    </w:p>
  </w:endnote>
  <w:endnote w:type="continuationNotice" w:id="1">
    <w:p w14:paraId="4D4E9D87" w14:textId="77777777" w:rsidR="005A0897" w:rsidRDefault="005A08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373579"/>
      <w:docPartObj>
        <w:docPartGallery w:val="Page Numbers (Bottom of Page)"/>
        <w:docPartUnique/>
      </w:docPartObj>
    </w:sdtPr>
    <w:sdtEndPr/>
    <w:sdtContent>
      <w:p w14:paraId="1A830071" w14:textId="77777777" w:rsidR="00F06A55" w:rsidRDefault="00F06A55">
        <w:pPr>
          <w:pStyle w:val="Zpat"/>
          <w:jc w:val="center"/>
        </w:pPr>
        <w:r>
          <w:rPr>
            <w:noProof/>
            <w:lang w:eastAsia="cs-CZ"/>
          </w:rPr>
          <mc:AlternateContent>
            <mc:Choice Requires="wps">
              <w:drawing>
                <wp:inline distT="0" distB="0" distL="0" distR="0" wp14:anchorId="1A830074" wp14:editId="1A830075">
                  <wp:extent cx="5467350" cy="45085"/>
                  <wp:effectExtent l="9525" t="9525" r="0" b="2540"/>
                  <wp:docPr id="648"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11A2386"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" fillcolor="black" stroked="f">
                  <v:fill r:id="rId1" o:title="" type="pattern"/>
                  <w10:anchorlock/>
                </v:shape>
              </w:pict>
            </mc:Fallback>
          </mc:AlternateContent>
        </w:r>
      </w:p>
      <w:p w14:paraId="1A830072" w14:textId="77777777" w:rsidR="00F06A55" w:rsidRDefault="00F06A55">
        <w:pPr>
          <w:pStyle w:val="Zpat"/>
          <w:jc w:val="center"/>
        </w:pPr>
        <w:r>
          <w:fldChar w:fldCharType="begin"/>
        </w:r>
        <w:r>
          <w:instrText>PAGE    \* MERGEFORMAT</w:instrText>
        </w:r>
        <w:r>
          <w:fldChar w:fldCharType="separate"/>
        </w:r>
        <w:r w:rsidR="00362263">
          <w:rPr>
            <w:noProof/>
          </w:rPr>
          <w:t>14</w:t>
        </w:r>
        <w:r>
          <w:fldChar w:fldCharType="end"/>
        </w:r>
      </w:p>
    </w:sdtContent>
  </w:sdt>
  <w:p w14:paraId="1A830073" w14:textId="77777777" w:rsidR="00F06A55" w:rsidRDefault="00F06A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5A3D" w14:textId="77777777" w:rsidR="005A0897" w:rsidRDefault="005A0897" w:rsidP="00FA4F81">
      <w:pPr>
        <w:spacing w:after="0" w:line="240" w:lineRule="auto"/>
      </w:pPr>
      <w:r>
        <w:separator/>
      </w:r>
    </w:p>
  </w:footnote>
  <w:footnote w:type="continuationSeparator" w:id="0">
    <w:p w14:paraId="463250AC" w14:textId="77777777" w:rsidR="005A0897" w:rsidRDefault="005A0897" w:rsidP="00FA4F81">
      <w:pPr>
        <w:spacing w:after="0" w:line="240" w:lineRule="auto"/>
      </w:pPr>
      <w:r>
        <w:continuationSeparator/>
      </w:r>
    </w:p>
  </w:footnote>
  <w:footnote w:type="continuationNotice" w:id="1">
    <w:p w14:paraId="29075415" w14:textId="77777777" w:rsidR="005A0897" w:rsidRDefault="005A08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Název"/>
      <w:id w:val="77547040"/>
      <w:dataBinding w:prefixMappings="xmlns:ns0='http://schemas.openxmlformats.org/package/2006/metadata/core-properties' xmlns:ns1='http://purl.org/dc/elements/1.1/'" w:xpath="/ns0:coreProperties[1]/ns1:title[1]" w:storeItemID="{6C3C8BC8-F283-45AE-878A-BAB7291924A1}"/>
      <w:text/>
    </w:sdtPr>
    <w:sdtEndPr/>
    <w:sdtContent>
      <w:p w14:paraId="1A83006E" w14:textId="77777777" w:rsidR="00F06A55" w:rsidRDefault="00F06A55">
        <w:pPr>
          <w:pStyle w:val="Zhlav"/>
          <w:pBdr>
            <w:between w:val="single" w:sz="4" w:space="1" w:color="94C600" w:themeColor="accent1"/>
          </w:pBdr>
          <w:spacing w:line="276" w:lineRule="auto"/>
          <w:jc w:val="center"/>
        </w:pPr>
        <w:r>
          <w:t>Koncepce sportu v Plzni</w:t>
        </w:r>
      </w:p>
    </w:sdtContent>
  </w:sdt>
  <w:p w14:paraId="1A83006F" w14:textId="77777777" w:rsidR="00F06A55" w:rsidRDefault="00F06A55">
    <w:pPr>
      <w:pStyle w:val="Zhlav"/>
      <w:pBdr>
        <w:between w:val="single" w:sz="4" w:space="1" w:color="94C600" w:themeColor="accent1"/>
      </w:pBdr>
      <w:spacing w:line="276" w:lineRule="auto"/>
      <w:jc w:val="center"/>
    </w:pPr>
  </w:p>
  <w:p w14:paraId="1A830070" w14:textId="77777777" w:rsidR="00F06A55" w:rsidRDefault="00F06A5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75C"/>
    <w:multiLevelType w:val="hybridMultilevel"/>
    <w:tmpl w:val="62AA7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F762DE"/>
    <w:multiLevelType w:val="hybridMultilevel"/>
    <w:tmpl w:val="40903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1571D5"/>
    <w:multiLevelType w:val="hybridMultilevel"/>
    <w:tmpl w:val="7E8091C8"/>
    <w:lvl w:ilvl="0" w:tplc="04050001">
      <w:start w:val="1"/>
      <w:numFmt w:val="bullet"/>
      <w:lvlText w:val=""/>
      <w:lvlJc w:val="left"/>
      <w:pPr>
        <w:ind w:left="720" w:hanging="360"/>
      </w:pPr>
      <w:rPr>
        <w:rFonts w:ascii="Symbol" w:hAnsi="Symbo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FE2E3F"/>
    <w:multiLevelType w:val="hybridMultilevel"/>
    <w:tmpl w:val="DAB012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27153D"/>
    <w:multiLevelType w:val="hybridMultilevel"/>
    <w:tmpl w:val="DB328D1A"/>
    <w:lvl w:ilvl="0" w:tplc="A83A69D6">
      <w:start w:val="1"/>
      <w:numFmt w:val="bullet"/>
      <w:lvlText w:val="•"/>
      <w:lvlJc w:val="left"/>
      <w:pPr>
        <w:tabs>
          <w:tab w:val="num" w:pos="720"/>
        </w:tabs>
        <w:ind w:left="720" w:hanging="360"/>
      </w:pPr>
      <w:rPr>
        <w:rFonts w:ascii="Arial" w:hAnsi="Arial" w:hint="default"/>
      </w:rPr>
    </w:lvl>
    <w:lvl w:ilvl="1" w:tplc="90B63222" w:tentative="1">
      <w:start w:val="1"/>
      <w:numFmt w:val="bullet"/>
      <w:lvlText w:val="•"/>
      <w:lvlJc w:val="left"/>
      <w:pPr>
        <w:tabs>
          <w:tab w:val="num" w:pos="1440"/>
        </w:tabs>
        <w:ind w:left="1440" w:hanging="360"/>
      </w:pPr>
      <w:rPr>
        <w:rFonts w:ascii="Arial" w:hAnsi="Arial" w:hint="default"/>
      </w:rPr>
    </w:lvl>
    <w:lvl w:ilvl="2" w:tplc="B3F65718" w:tentative="1">
      <w:start w:val="1"/>
      <w:numFmt w:val="bullet"/>
      <w:lvlText w:val="•"/>
      <w:lvlJc w:val="left"/>
      <w:pPr>
        <w:tabs>
          <w:tab w:val="num" w:pos="2160"/>
        </w:tabs>
        <w:ind w:left="2160" w:hanging="360"/>
      </w:pPr>
      <w:rPr>
        <w:rFonts w:ascii="Arial" w:hAnsi="Arial" w:hint="default"/>
      </w:rPr>
    </w:lvl>
    <w:lvl w:ilvl="3" w:tplc="974A60DA" w:tentative="1">
      <w:start w:val="1"/>
      <w:numFmt w:val="bullet"/>
      <w:lvlText w:val="•"/>
      <w:lvlJc w:val="left"/>
      <w:pPr>
        <w:tabs>
          <w:tab w:val="num" w:pos="2880"/>
        </w:tabs>
        <w:ind w:left="2880" w:hanging="360"/>
      </w:pPr>
      <w:rPr>
        <w:rFonts w:ascii="Arial" w:hAnsi="Arial" w:hint="default"/>
      </w:rPr>
    </w:lvl>
    <w:lvl w:ilvl="4" w:tplc="11240EE6" w:tentative="1">
      <w:start w:val="1"/>
      <w:numFmt w:val="bullet"/>
      <w:lvlText w:val="•"/>
      <w:lvlJc w:val="left"/>
      <w:pPr>
        <w:tabs>
          <w:tab w:val="num" w:pos="3600"/>
        </w:tabs>
        <w:ind w:left="3600" w:hanging="360"/>
      </w:pPr>
      <w:rPr>
        <w:rFonts w:ascii="Arial" w:hAnsi="Arial" w:hint="default"/>
      </w:rPr>
    </w:lvl>
    <w:lvl w:ilvl="5" w:tplc="CB504702" w:tentative="1">
      <w:start w:val="1"/>
      <w:numFmt w:val="bullet"/>
      <w:lvlText w:val="•"/>
      <w:lvlJc w:val="left"/>
      <w:pPr>
        <w:tabs>
          <w:tab w:val="num" w:pos="4320"/>
        </w:tabs>
        <w:ind w:left="4320" w:hanging="360"/>
      </w:pPr>
      <w:rPr>
        <w:rFonts w:ascii="Arial" w:hAnsi="Arial" w:hint="default"/>
      </w:rPr>
    </w:lvl>
    <w:lvl w:ilvl="6" w:tplc="85BC0D3C" w:tentative="1">
      <w:start w:val="1"/>
      <w:numFmt w:val="bullet"/>
      <w:lvlText w:val="•"/>
      <w:lvlJc w:val="left"/>
      <w:pPr>
        <w:tabs>
          <w:tab w:val="num" w:pos="5040"/>
        </w:tabs>
        <w:ind w:left="5040" w:hanging="360"/>
      </w:pPr>
      <w:rPr>
        <w:rFonts w:ascii="Arial" w:hAnsi="Arial" w:hint="default"/>
      </w:rPr>
    </w:lvl>
    <w:lvl w:ilvl="7" w:tplc="1C6CA092" w:tentative="1">
      <w:start w:val="1"/>
      <w:numFmt w:val="bullet"/>
      <w:lvlText w:val="•"/>
      <w:lvlJc w:val="left"/>
      <w:pPr>
        <w:tabs>
          <w:tab w:val="num" w:pos="5760"/>
        </w:tabs>
        <w:ind w:left="5760" w:hanging="360"/>
      </w:pPr>
      <w:rPr>
        <w:rFonts w:ascii="Arial" w:hAnsi="Arial" w:hint="default"/>
      </w:rPr>
    </w:lvl>
    <w:lvl w:ilvl="8" w:tplc="86F847D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B37393"/>
    <w:multiLevelType w:val="hybridMultilevel"/>
    <w:tmpl w:val="31F261FE"/>
    <w:lvl w:ilvl="0" w:tplc="BC409816">
      <w:start w:val="1"/>
      <w:numFmt w:val="decimal"/>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AB41E9"/>
    <w:multiLevelType w:val="hybridMultilevel"/>
    <w:tmpl w:val="B4105F4E"/>
    <w:lvl w:ilvl="0" w:tplc="04050001">
      <w:start w:val="1"/>
      <w:numFmt w:val="bullet"/>
      <w:lvlText w:val=""/>
      <w:lvlJc w:val="left"/>
      <w:pPr>
        <w:ind w:left="720" w:hanging="360"/>
      </w:pPr>
      <w:rPr>
        <w:rFonts w:ascii="Symbol" w:hAnsi="Symbol"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E33DBA"/>
    <w:multiLevelType w:val="hybridMultilevel"/>
    <w:tmpl w:val="A79EE52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923206"/>
    <w:multiLevelType w:val="hybridMultilevel"/>
    <w:tmpl w:val="CB6ECD80"/>
    <w:lvl w:ilvl="0" w:tplc="BC409816">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27711B"/>
    <w:multiLevelType w:val="hybridMultilevel"/>
    <w:tmpl w:val="E134470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41274D2"/>
    <w:multiLevelType w:val="hybridMultilevel"/>
    <w:tmpl w:val="BD90E7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B90016"/>
    <w:multiLevelType w:val="hybridMultilevel"/>
    <w:tmpl w:val="E6D07C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EB5683"/>
    <w:multiLevelType w:val="hybridMultilevel"/>
    <w:tmpl w:val="2F3EA5D8"/>
    <w:lvl w:ilvl="0" w:tplc="CD42F15C">
      <w:start w:val="1"/>
      <w:numFmt w:val="decimal"/>
      <w:lvlText w:val="%1."/>
      <w:lvlJc w:val="left"/>
      <w:pPr>
        <w:ind w:left="644" w:hanging="360"/>
      </w:pPr>
      <w:rPr>
        <w:rFonts w:asciiTheme="minorHAnsi" w:hAnsiTheme="minorHAnsi" w:hint="default"/>
        <w:b/>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285EBC"/>
    <w:multiLevelType w:val="hybridMultilevel"/>
    <w:tmpl w:val="87DECBFA"/>
    <w:lvl w:ilvl="0" w:tplc="BC409816">
      <w:start w:val="1"/>
      <w:numFmt w:val="decimal"/>
      <w:lvlText w:val="%1."/>
      <w:lvlJc w:val="left"/>
      <w:pPr>
        <w:ind w:left="360" w:hanging="360"/>
      </w:pPr>
      <w:rPr>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AE5509E"/>
    <w:multiLevelType w:val="hybridMultilevel"/>
    <w:tmpl w:val="DA1E3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B231FA7"/>
    <w:multiLevelType w:val="hybridMultilevel"/>
    <w:tmpl w:val="1E20FE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1C73C9"/>
    <w:multiLevelType w:val="hybridMultilevel"/>
    <w:tmpl w:val="5DE229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C52FAF"/>
    <w:multiLevelType w:val="hybridMultilevel"/>
    <w:tmpl w:val="1B362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90A7EED"/>
    <w:multiLevelType w:val="hybridMultilevel"/>
    <w:tmpl w:val="250A7426"/>
    <w:lvl w:ilvl="0" w:tplc="F178090C">
      <w:start w:val="1"/>
      <w:numFmt w:val="bullet"/>
      <w:lvlText w:val="­"/>
      <w:lvlJc w:val="left"/>
      <w:pPr>
        <w:ind w:left="1080" w:hanging="360"/>
      </w:pPr>
      <w:rPr>
        <w:rFonts w:ascii="Calibri" w:hAnsi="Calibri" w:hint="default"/>
        <w:b/>
        <w:i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9163255"/>
    <w:multiLevelType w:val="hybridMultilevel"/>
    <w:tmpl w:val="B9E071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9979E2"/>
    <w:multiLevelType w:val="hybridMultilevel"/>
    <w:tmpl w:val="423432F0"/>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4C8D0CFB"/>
    <w:multiLevelType w:val="hybridMultilevel"/>
    <w:tmpl w:val="60B22222"/>
    <w:lvl w:ilvl="0" w:tplc="04050001">
      <w:start w:val="1"/>
      <w:numFmt w:val="bullet"/>
      <w:lvlText w:val=""/>
      <w:lvlJc w:val="left"/>
      <w:pPr>
        <w:ind w:left="720" w:hanging="360"/>
      </w:pPr>
      <w:rPr>
        <w:rFonts w:ascii="Symbol" w:hAnsi="Symbol"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DAC0538"/>
    <w:multiLevelType w:val="hybridMultilevel"/>
    <w:tmpl w:val="31F261FE"/>
    <w:lvl w:ilvl="0" w:tplc="BC409816">
      <w:start w:val="1"/>
      <w:numFmt w:val="decimal"/>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7E6C75"/>
    <w:multiLevelType w:val="hybridMultilevel"/>
    <w:tmpl w:val="31F261FE"/>
    <w:lvl w:ilvl="0" w:tplc="BC409816">
      <w:start w:val="1"/>
      <w:numFmt w:val="decimal"/>
      <w:lvlText w:val="%1."/>
      <w:lvlJc w:val="left"/>
      <w:pPr>
        <w:ind w:left="720" w:hanging="360"/>
      </w:pPr>
      <w:rPr>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1E2E16"/>
    <w:multiLevelType w:val="hybridMultilevel"/>
    <w:tmpl w:val="60ECD31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0C37234"/>
    <w:multiLevelType w:val="hybridMultilevel"/>
    <w:tmpl w:val="2C9815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AC007B"/>
    <w:multiLevelType w:val="hybridMultilevel"/>
    <w:tmpl w:val="5A76CF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D07CE8"/>
    <w:multiLevelType w:val="hybridMultilevel"/>
    <w:tmpl w:val="51802B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DE95B43"/>
    <w:multiLevelType w:val="hybridMultilevel"/>
    <w:tmpl w:val="A9189C12"/>
    <w:lvl w:ilvl="0" w:tplc="0405000F">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7179090D"/>
    <w:multiLevelType w:val="hybridMultilevel"/>
    <w:tmpl w:val="EF4615B2"/>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51C01BA"/>
    <w:multiLevelType w:val="hybridMultilevel"/>
    <w:tmpl w:val="E452CA74"/>
    <w:lvl w:ilvl="0" w:tplc="F376B2C4">
      <w:start w:val="1"/>
      <w:numFmt w:val="bullet"/>
      <w:lvlText w:val="­"/>
      <w:lvlJc w:val="left"/>
      <w:pPr>
        <w:ind w:left="1080" w:hanging="360"/>
      </w:pPr>
      <w:rPr>
        <w:rFonts w:ascii="Calibri"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14"/>
  </w:num>
  <w:num w:numId="4">
    <w:abstractNumId w:val="24"/>
  </w:num>
  <w:num w:numId="5">
    <w:abstractNumId w:val="27"/>
  </w:num>
  <w:num w:numId="6">
    <w:abstractNumId w:val="9"/>
  </w:num>
  <w:num w:numId="7">
    <w:abstractNumId w:val="29"/>
  </w:num>
  <w:num w:numId="8">
    <w:abstractNumId w:val="25"/>
  </w:num>
  <w:num w:numId="9">
    <w:abstractNumId w:val="19"/>
  </w:num>
  <w:num w:numId="10">
    <w:abstractNumId w:val="26"/>
  </w:num>
  <w:num w:numId="11">
    <w:abstractNumId w:val="8"/>
  </w:num>
  <w:num w:numId="12">
    <w:abstractNumId w:val="5"/>
  </w:num>
  <w:num w:numId="13">
    <w:abstractNumId w:val="11"/>
  </w:num>
  <w:num w:numId="14">
    <w:abstractNumId w:val="20"/>
  </w:num>
  <w:num w:numId="15">
    <w:abstractNumId w:val="28"/>
  </w:num>
  <w:num w:numId="16">
    <w:abstractNumId w:val="10"/>
  </w:num>
  <w:num w:numId="17">
    <w:abstractNumId w:val="7"/>
  </w:num>
  <w:num w:numId="18">
    <w:abstractNumId w:val="15"/>
  </w:num>
  <w:num w:numId="19">
    <w:abstractNumId w:val="13"/>
  </w:num>
  <w:num w:numId="20">
    <w:abstractNumId w:val="21"/>
  </w:num>
  <w:num w:numId="21">
    <w:abstractNumId w:val="6"/>
  </w:num>
  <w:num w:numId="22">
    <w:abstractNumId w:val="2"/>
  </w:num>
  <w:num w:numId="23">
    <w:abstractNumId w:val="3"/>
  </w:num>
  <w:num w:numId="24">
    <w:abstractNumId w:val="12"/>
  </w:num>
  <w:num w:numId="25">
    <w:abstractNumId w:val="17"/>
  </w:num>
  <w:num w:numId="26">
    <w:abstractNumId w:val="0"/>
  </w:num>
  <w:num w:numId="27">
    <w:abstractNumId w:val="1"/>
  </w:num>
  <w:num w:numId="28">
    <w:abstractNumId w:val="23"/>
  </w:num>
  <w:num w:numId="29">
    <w:abstractNumId w:val="22"/>
  </w:num>
  <w:num w:numId="30">
    <w:abstractNumId w:val="30"/>
  </w:num>
  <w:num w:numId="31">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3CFE"/>
    <w:rsid w:val="00004BB4"/>
    <w:rsid w:val="00014567"/>
    <w:rsid w:val="000149BC"/>
    <w:rsid w:val="00015F60"/>
    <w:rsid w:val="000234FF"/>
    <w:rsid w:val="00025B42"/>
    <w:rsid w:val="00027291"/>
    <w:rsid w:val="00032799"/>
    <w:rsid w:val="00033065"/>
    <w:rsid w:val="000403F1"/>
    <w:rsid w:val="00040C00"/>
    <w:rsid w:val="00042906"/>
    <w:rsid w:val="00043000"/>
    <w:rsid w:val="00052E12"/>
    <w:rsid w:val="00056621"/>
    <w:rsid w:val="00057093"/>
    <w:rsid w:val="000600A3"/>
    <w:rsid w:val="00071D8D"/>
    <w:rsid w:val="00083D48"/>
    <w:rsid w:val="00083DB4"/>
    <w:rsid w:val="00084BEB"/>
    <w:rsid w:val="00090599"/>
    <w:rsid w:val="00093228"/>
    <w:rsid w:val="0009409F"/>
    <w:rsid w:val="000B4839"/>
    <w:rsid w:val="000B4D1B"/>
    <w:rsid w:val="000B572B"/>
    <w:rsid w:val="000B59E3"/>
    <w:rsid w:val="000B6C58"/>
    <w:rsid w:val="000C19DC"/>
    <w:rsid w:val="000C1EF0"/>
    <w:rsid w:val="000C5F42"/>
    <w:rsid w:val="000C7118"/>
    <w:rsid w:val="000E35FD"/>
    <w:rsid w:val="000E743E"/>
    <w:rsid w:val="000F2B99"/>
    <w:rsid w:val="00100C5B"/>
    <w:rsid w:val="00106C3E"/>
    <w:rsid w:val="001070C8"/>
    <w:rsid w:val="0011164D"/>
    <w:rsid w:val="00112529"/>
    <w:rsid w:val="00112AA1"/>
    <w:rsid w:val="00113BDA"/>
    <w:rsid w:val="001159BC"/>
    <w:rsid w:val="00116EC1"/>
    <w:rsid w:val="00117E7F"/>
    <w:rsid w:val="00117EF8"/>
    <w:rsid w:val="001247FF"/>
    <w:rsid w:val="00127641"/>
    <w:rsid w:val="00127BEB"/>
    <w:rsid w:val="001360C2"/>
    <w:rsid w:val="0013671A"/>
    <w:rsid w:val="001412D9"/>
    <w:rsid w:val="001417B7"/>
    <w:rsid w:val="00141D84"/>
    <w:rsid w:val="00142760"/>
    <w:rsid w:val="00143540"/>
    <w:rsid w:val="00147322"/>
    <w:rsid w:val="0016092C"/>
    <w:rsid w:val="00161461"/>
    <w:rsid w:val="00167380"/>
    <w:rsid w:val="00170F07"/>
    <w:rsid w:val="00171166"/>
    <w:rsid w:val="0017178B"/>
    <w:rsid w:val="00175CD9"/>
    <w:rsid w:val="00176316"/>
    <w:rsid w:val="00177A83"/>
    <w:rsid w:val="00182E09"/>
    <w:rsid w:val="0018392E"/>
    <w:rsid w:val="001918BD"/>
    <w:rsid w:val="00194141"/>
    <w:rsid w:val="00195D1C"/>
    <w:rsid w:val="001A27A8"/>
    <w:rsid w:val="001A57AD"/>
    <w:rsid w:val="001A688F"/>
    <w:rsid w:val="001B22E1"/>
    <w:rsid w:val="001B3BEE"/>
    <w:rsid w:val="001C312F"/>
    <w:rsid w:val="001C3396"/>
    <w:rsid w:val="001C3A08"/>
    <w:rsid w:val="001C47AB"/>
    <w:rsid w:val="001C636D"/>
    <w:rsid w:val="001D084B"/>
    <w:rsid w:val="001D0E9A"/>
    <w:rsid w:val="001D4E4A"/>
    <w:rsid w:val="001D6DDC"/>
    <w:rsid w:val="001E0C15"/>
    <w:rsid w:val="001E20C5"/>
    <w:rsid w:val="001E6E80"/>
    <w:rsid w:val="001F7CBE"/>
    <w:rsid w:val="001F7CDA"/>
    <w:rsid w:val="0020064A"/>
    <w:rsid w:val="00201436"/>
    <w:rsid w:val="00201575"/>
    <w:rsid w:val="00202D2E"/>
    <w:rsid w:val="00206D6B"/>
    <w:rsid w:val="0021054D"/>
    <w:rsid w:val="002122BF"/>
    <w:rsid w:val="002134F2"/>
    <w:rsid w:val="00213D95"/>
    <w:rsid w:val="0021496D"/>
    <w:rsid w:val="002160B6"/>
    <w:rsid w:val="002162F4"/>
    <w:rsid w:val="00216933"/>
    <w:rsid w:val="002221DD"/>
    <w:rsid w:val="002232B6"/>
    <w:rsid w:val="002341B8"/>
    <w:rsid w:val="002420AB"/>
    <w:rsid w:val="00247151"/>
    <w:rsid w:val="002475D5"/>
    <w:rsid w:val="0026002F"/>
    <w:rsid w:val="002604AD"/>
    <w:rsid w:val="00262BE6"/>
    <w:rsid w:val="002678AC"/>
    <w:rsid w:val="00277ACF"/>
    <w:rsid w:val="002849B2"/>
    <w:rsid w:val="00287971"/>
    <w:rsid w:val="00290C7F"/>
    <w:rsid w:val="00291D31"/>
    <w:rsid w:val="00292365"/>
    <w:rsid w:val="0029465A"/>
    <w:rsid w:val="002947DE"/>
    <w:rsid w:val="00294C0C"/>
    <w:rsid w:val="002A0531"/>
    <w:rsid w:val="002A2914"/>
    <w:rsid w:val="002A3355"/>
    <w:rsid w:val="002A48B0"/>
    <w:rsid w:val="002B4AD0"/>
    <w:rsid w:val="002B7C82"/>
    <w:rsid w:val="002B7E11"/>
    <w:rsid w:val="002C534D"/>
    <w:rsid w:val="002C55FA"/>
    <w:rsid w:val="002C5723"/>
    <w:rsid w:val="002C608C"/>
    <w:rsid w:val="002C6700"/>
    <w:rsid w:val="002C78C7"/>
    <w:rsid w:val="002D11B2"/>
    <w:rsid w:val="002D5D24"/>
    <w:rsid w:val="002D6A12"/>
    <w:rsid w:val="002D6A86"/>
    <w:rsid w:val="002E0848"/>
    <w:rsid w:val="002E7E04"/>
    <w:rsid w:val="002E7E08"/>
    <w:rsid w:val="002F60FF"/>
    <w:rsid w:val="002F66AD"/>
    <w:rsid w:val="002F7436"/>
    <w:rsid w:val="00307624"/>
    <w:rsid w:val="003100FA"/>
    <w:rsid w:val="003104F5"/>
    <w:rsid w:val="003116F2"/>
    <w:rsid w:val="00311D22"/>
    <w:rsid w:val="003124ED"/>
    <w:rsid w:val="00313CFE"/>
    <w:rsid w:val="00316488"/>
    <w:rsid w:val="00317A71"/>
    <w:rsid w:val="00317D91"/>
    <w:rsid w:val="00322A56"/>
    <w:rsid w:val="00327E6F"/>
    <w:rsid w:val="003328BE"/>
    <w:rsid w:val="00333911"/>
    <w:rsid w:val="00343361"/>
    <w:rsid w:val="00352668"/>
    <w:rsid w:val="00355E31"/>
    <w:rsid w:val="00360984"/>
    <w:rsid w:val="00362263"/>
    <w:rsid w:val="00365488"/>
    <w:rsid w:val="00366A2E"/>
    <w:rsid w:val="0037394F"/>
    <w:rsid w:val="00381907"/>
    <w:rsid w:val="00382465"/>
    <w:rsid w:val="003851CF"/>
    <w:rsid w:val="003A0163"/>
    <w:rsid w:val="003A269B"/>
    <w:rsid w:val="003A448E"/>
    <w:rsid w:val="003A4759"/>
    <w:rsid w:val="003A566A"/>
    <w:rsid w:val="003B01B1"/>
    <w:rsid w:val="003B0772"/>
    <w:rsid w:val="003B1E31"/>
    <w:rsid w:val="003B2B03"/>
    <w:rsid w:val="003C080E"/>
    <w:rsid w:val="003C19C9"/>
    <w:rsid w:val="003C4CD7"/>
    <w:rsid w:val="003D22C8"/>
    <w:rsid w:val="003D4B1C"/>
    <w:rsid w:val="003E0267"/>
    <w:rsid w:val="003E2EC0"/>
    <w:rsid w:val="003E4EFA"/>
    <w:rsid w:val="003E5186"/>
    <w:rsid w:val="003E51CB"/>
    <w:rsid w:val="003E6187"/>
    <w:rsid w:val="003E7208"/>
    <w:rsid w:val="003E7EE7"/>
    <w:rsid w:val="003F0843"/>
    <w:rsid w:val="003F2C3D"/>
    <w:rsid w:val="003F5618"/>
    <w:rsid w:val="003F6526"/>
    <w:rsid w:val="00404A78"/>
    <w:rsid w:val="0040681E"/>
    <w:rsid w:val="004079DD"/>
    <w:rsid w:val="00412BC3"/>
    <w:rsid w:val="00413C86"/>
    <w:rsid w:val="00414648"/>
    <w:rsid w:val="00414972"/>
    <w:rsid w:val="00416205"/>
    <w:rsid w:val="0041636F"/>
    <w:rsid w:val="0041760A"/>
    <w:rsid w:val="004255F7"/>
    <w:rsid w:val="00425C03"/>
    <w:rsid w:val="00427F7E"/>
    <w:rsid w:val="00435E38"/>
    <w:rsid w:val="00437D7F"/>
    <w:rsid w:val="004411B2"/>
    <w:rsid w:val="004421FA"/>
    <w:rsid w:val="004426EE"/>
    <w:rsid w:val="00453E42"/>
    <w:rsid w:val="00460B0F"/>
    <w:rsid w:val="00463EE3"/>
    <w:rsid w:val="00466273"/>
    <w:rsid w:val="00470489"/>
    <w:rsid w:val="004721FB"/>
    <w:rsid w:val="004722C9"/>
    <w:rsid w:val="00474329"/>
    <w:rsid w:val="00474416"/>
    <w:rsid w:val="00474EE0"/>
    <w:rsid w:val="004754ED"/>
    <w:rsid w:val="00475AEF"/>
    <w:rsid w:val="0048036A"/>
    <w:rsid w:val="00481A65"/>
    <w:rsid w:val="0049170C"/>
    <w:rsid w:val="00492670"/>
    <w:rsid w:val="00497623"/>
    <w:rsid w:val="0049771D"/>
    <w:rsid w:val="004A50F6"/>
    <w:rsid w:val="004B11B0"/>
    <w:rsid w:val="004B6962"/>
    <w:rsid w:val="004B76B9"/>
    <w:rsid w:val="004C02F5"/>
    <w:rsid w:val="004C2121"/>
    <w:rsid w:val="004C51F2"/>
    <w:rsid w:val="004D06A1"/>
    <w:rsid w:val="004D75C9"/>
    <w:rsid w:val="004E3B66"/>
    <w:rsid w:val="004E3DFF"/>
    <w:rsid w:val="004E781F"/>
    <w:rsid w:val="004F202B"/>
    <w:rsid w:val="004F3852"/>
    <w:rsid w:val="004F58A8"/>
    <w:rsid w:val="004F6C37"/>
    <w:rsid w:val="004F7E3A"/>
    <w:rsid w:val="00504DE2"/>
    <w:rsid w:val="005062B1"/>
    <w:rsid w:val="00510627"/>
    <w:rsid w:val="0051139D"/>
    <w:rsid w:val="00514686"/>
    <w:rsid w:val="0052425E"/>
    <w:rsid w:val="005318A8"/>
    <w:rsid w:val="00536525"/>
    <w:rsid w:val="005379A2"/>
    <w:rsid w:val="005512D3"/>
    <w:rsid w:val="00553639"/>
    <w:rsid w:val="00557746"/>
    <w:rsid w:val="00564302"/>
    <w:rsid w:val="00565556"/>
    <w:rsid w:val="00566984"/>
    <w:rsid w:val="00570394"/>
    <w:rsid w:val="00576D29"/>
    <w:rsid w:val="00576D61"/>
    <w:rsid w:val="00577FFE"/>
    <w:rsid w:val="00582578"/>
    <w:rsid w:val="00583A21"/>
    <w:rsid w:val="0058471B"/>
    <w:rsid w:val="0058477C"/>
    <w:rsid w:val="00586F08"/>
    <w:rsid w:val="00596C97"/>
    <w:rsid w:val="00596DD5"/>
    <w:rsid w:val="005A0897"/>
    <w:rsid w:val="005A6CBC"/>
    <w:rsid w:val="005B4B6D"/>
    <w:rsid w:val="005B646A"/>
    <w:rsid w:val="005C5BA5"/>
    <w:rsid w:val="005D192A"/>
    <w:rsid w:val="005D31FF"/>
    <w:rsid w:val="005D4510"/>
    <w:rsid w:val="005D4CA4"/>
    <w:rsid w:val="005D5134"/>
    <w:rsid w:val="005D5E0F"/>
    <w:rsid w:val="005D7D47"/>
    <w:rsid w:val="005E0F4D"/>
    <w:rsid w:val="005E1C14"/>
    <w:rsid w:val="005E2213"/>
    <w:rsid w:val="005E3E35"/>
    <w:rsid w:val="005E56AA"/>
    <w:rsid w:val="005E7F68"/>
    <w:rsid w:val="005F0506"/>
    <w:rsid w:val="005F11A7"/>
    <w:rsid w:val="005F1711"/>
    <w:rsid w:val="005F2DAF"/>
    <w:rsid w:val="005F4637"/>
    <w:rsid w:val="005F7066"/>
    <w:rsid w:val="00602C45"/>
    <w:rsid w:val="006065F9"/>
    <w:rsid w:val="0060672B"/>
    <w:rsid w:val="006076E1"/>
    <w:rsid w:val="00610353"/>
    <w:rsid w:val="006118A1"/>
    <w:rsid w:val="006148BF"/>
    <w:rsid w:val="006172D0"/>
    <w:rsid w:val="006217F7"/>
    <w:rsid w:val="00622617"/>
    <w:rsid w:val="0063025B"/>
    <w:rsid w:val="00630902"/>
    <w:rsid w:val="006320CE"/>
    <w:rsid w:val="00633550"/>
    <w:rsid w:val="0064367C"/>
    <w:rsid w:val="0064573F"/>
    <w:rsid w:val="006465AD"/>
    <w:rsid w:val="00650AE3"/>
    <w:rsid w:val="00653319"/>
    <w:rsid w:val="00655246"/>
    <w:rsid w:val="0065590D"/>
    <w:rsid w:val="00664622"/>
    <w:rsid w:val="00665F87"/>
    <w:rsid w:val="0067004D"/>
    <w:rsid w:val="0067016E"/>
    <w:rsid w:val="00671CCE"/>
    <w:rsid w:val="0067571B"/>
    <w:rsid w:val="00676371"/>
    <w:rsid w:val="00680A3D"/>
    <w:rsid w:val="006812D5"/>
    <w:rsid w:val="00684450"/>
    <w:rsid w:val="0068559F"/>
    <w:rsid w:val="00685FF3"/>
    <w:rsid w:val="00693609"/>
    <w:rsid w:val="00694AA0"/>
    <w:rsid w:val="00695942"/>
    <w:rsid w:val="00695F8A"/>
    <w:rsid w:val="006A001A"/>
    <w:rsid w:val="006A1844"/>
    <w:rsid w:val="006A3E9D"/>
    <w:rsid w:val="006B000A"/>
    <w:rsid w:val="006B0CDE"/>
    <w:rsid w:val="006B45DC"/>
    <w:rsid w:val="006B47E5"/>
    <w:rsid w:val="006B581C"/>
    <w:rsid w:val="006C1341"/>
    <w:rsid w:val="006D0B86"/>
    <w:rsid w:val="006D39B4"/>
    <w:rsid w:val="006D4DEB"/>
    <w:rsid w:val="006D7110"/>
    <w:rsid w:val="006D783A"/>
    <w:rsid w:val="006E0305"/>
    <w:rsid w:val="006E267B"/>
    <w:rsid w:val="006E7981"/>
    <w:rsid w:val="006E7F5B"/>
    <w:rsid w:val="006F0AB3"/>
    <w:rsid w:val="00700070"/>
    <w:rsid w:val="00702261"/>
    <w:rsid w:val="00702AAE"/>
    <w:rsid w:val="007047F9"/>
    <w:rsid w:val="007058B5"/>
    <w:rsid w:val="00707E0F"/>
    <w:rsid w:val="00710BC6"/>
    <w:rsid w:val="007141BB"/>
    <w:rsid w:val="007160C4"/>
    <w:rsid w:val="00717699"/>
    <w:rsid w:val="00720DF0"/>
    <w:rsid w:val="00721711"/>
    <w:rsid w:val="00724ECD"/>
    <w:rsid w:val="00725A7C"/>
    <w:rsid w:val="00726D6F"/>
    <w:rsid w:val="00732A1C"/>
    <w:rsid w:val="00734817"/>
    <w:rsid w:val="007419F6"/>
    <w:rsid w:val="00744266"/>
    <w:rsid w:val="0074531E"/>
    <w:rsid w:val="00756805"/>
    <w:rsid w:val="00766728"/>
    <w:rsid w:val="0076766A"/>
    <w:rsid w:val="00771EF5"/>
    <w:rsid w:val="007724D3"/>
    <w:rsid w:val="00772741"/>
    <w:rsid w:val="00774E82"/>
    <w:rsid w:val="007801B0"/>
    <w:rsid w:val="00786887"/>
    <w:rsid w:val="00787F35"/>
    <w:rsid w:val="0079074B"/>
    <w:rsid w:val="007A02F5"/>
    <w:rsid w:val="007A330A"/>
    <w:rsid w:val="007A5664"/>
    <w:rsid w:val="007A5AA4"/>
    <w:rsid w:val="007A6363"/>
    <w:rsid w:val="007A773C"/>
    <w:rsid w:val="007B0A43"/>
    <w:rsid w:val="007C1387"/>
    <w:rsid w:val="007C15C3"/>
    <w:rsid w:val="007C2F6E"/>
    <w:rsid w:val="007C393D"/>
    <w:rsid w:val="007C6F01"/>
    <w:rsid w:val="007D1E04"/>
    <w:rsid w:val="007D50A8"/>
    <w:rsid w:val="007D5548"/>
    <w:rsid w:val="007E0A15"/>
    <w:rsid w:val="007E3482"/>
    <w:rsid w:val="007F431D"/>
    <w:rsid w:val="007F43A4"/>
    <w:rsid w:val="007F70A5"/>
    <w:rsid w:val="00802C40"/>
    <w:rsid w:val="00805D5E"/>
    <w:rsid w:val="008072B9"/>
    <w:rsid w:val="00810B84"/>
    <w:rsid w:val="00812D0C"/>
    <w:rsid w:val="00814747"/>
    <w:rsid w:val="00815CC0"/>
    <w:rsid w:val="00820E92"/>
    <w:rsid w:val="00823649"/>
    <w:rsid w:val="0082601E"/>
    <w:rsid w:val="00826CD9"/>
    <w:rsid w:val="00826FFB"/>
    <w:rsid w:val="00831932"/>
    <w:rsid w:val="00837678"/>
    <w:rsid w:val="00837EF3"/>
    <w:rsid w:val="008414AB"/>
    <w:rsid w:val="0084533B"/>
    <w:rsid w:val="008501E6"/>
    <w:rsid w:val="008504DD"/>
    <w:rsid w:val="008523A3"/>
    <w:rsid w:val="00856CD0"/>
    <w:rsid w:val="00860D84"/>
    <w:rsid w:val="00863BFE"/>
    <w:rsid w:val="008640A1"/>
    <w:rsid w:val="00866D1B"/>
    <w:rsid w:val="0086763E"/>
    <w:rsid w:val="00871816"/>
    <w:rsid w:val="00874E44"/>
    <w:rsid w:val="00874FDB"/>
    <w:rsid w:val="00876D1B"/>
    <w:rsid w:val="00877809"/>
    <w:rsid w:val="008836CE"/>
    <w:rsid w:val="00885360"/>
    <w:rsid w:val="00886E80"/>
    <w:rsid w:val="008875CE"/>
    <w:rsid w:val="008919A5"/>
    <w:rsid w:val="0089232E"/>
    <w:rsid w:val="00895E6A"/>
    <w:rsid w:val="00896B1F"/>
    <w:rsid w:val="008A1507"/>
    <w:rsid w:val="008A6955"/>
    <w:rsid w:val="008A716C"/>
    <w:rsid w:val="008B0830"/>
    <w:rsid w:val="008B6FCF"/>
    <w:rsid w:val="008C27F7"/>
    <w:rsid w:val="008C3021"/>
    <w:rsid w:val="008D1123"/>
    <w:rsid w:val="008D14B8"/>
    <w:rsid w:val="008D1EDA"/>
    <w:rsid w:val="008D59DC"/>
    <w:rsid w:val="008D6C52"/>
    <w:rsid w:val="008D7A45"/>
    <w:rsid w:val="008E01DC"/>
    <w:rsid w:val="008E16D7"/>
    <w:rsid w:val="008E5671"/>
    <w:rsid w:val="008E58BE"/>
    <w:rsid w:val="008F6B53"/>
    <w:rsid w:val="009004BB"/>
    <w:rsid w:val="00906B89"/>
    <w:rsid w:val="0091052E"/>
    <w:rsid w:val="00911267"/>
    <w:rsid w:val="00916FEE"/>
    <w:rsid w:val="00921B57"/>
    <w:rsid w:val="009244E3"/>
    <w:rsid w:val="00926C46"/>
    <w:rsid w:val="00927805"/>
    <w:rsid w:val="00930BF0"/>
    <w:rsid w:val="00937735"/>
    <w:rsid w:val="009400D2"/>
    <w:rsid w:val="00945D3D"/>
    <w:rsid w:val="0094669F"/>
    <w:rsid w:val="009618A3"/>
    <w:rsid w:val="0096291D"/>
    <w:rsid w:val="00967E52"/>
    <w:rsid w:val="0097115D"/>
    <w:rsid w:val="00973AD2"/>
    <w:rsid w:val="00980AE7"/>
    <w:rsid w:val="00982D8B"/>
    <w:rsid w:val="00990769"/>
    <w:rsid w:val="00991DFE"/>
    <w:rsid w:val="00992417"/>
    <w:rsid w:val="009929F1"/>
    <w:rsid w:val="009932B3"/>
    <w:rsid w:val="00994664"/>
    <w:rsid w:val="009946E6"/>
    <w:rsid w:val="009961AF"/>
    <w:rsid w:val="009978B3"/>
    <w:rsid w:val="00997EF3"/>
    <w:rsid w:val="009A441D"/>
    <w:rsid w:val="009A5C79"/>
    <w:rsid w:val="009A60E3"/>
    <w:rsid w:val="009B1264"/>
    <w:rsid w:val="009B4C20"/>
    <w:rsid w:val="009B7460"/>
    <w:rsid w:val="009C08CD"/>
    <w:rsid w:val="009C1418"/>
    <w:rsid w:val="009C7609"/>
    <w:rsid w:val="009C7C22"/>
    <w:rsid w:val="009D7AD6"/>
    <w:rsid w:val="009E00EC"/>
    <w:rsid w:val="009E2D2A"/>
    <w:rsid w:val="009E4980"/>
    <w:rsid w:val="009E4FDF"/>
    <w:rsid w:val="009E5DA0"/>
    <w:rsid w:val="009F0928"/>
    <w:rsid w:val="009F301F"/>
    <w:rsid w:val="009F4C57"/>
    <w:rsid w:val="009F6EF0"/>
    <w:rsid w:val="009F71C4"/>
    <w:rsid w:val="00A0199C"/>
    <w:rsid w:val="00A02445"/>
    <w:rsid w:val="00A0537A"/>
    <w:rsid w:val="00A0603C"/>
    <w:rsid w:val="00A06B28"/>
    <w:rsid w:val="00A06FFC"/>
    <w:rsid w:val="00A07B7A"/>
    <w:rsid w:val="00A13225"/>
    <w:rsid w:val="00A13397"/>
    <w:rsid w:val="00A14143"/>
    <w:rsid w:val="00A17864"/>
    <w:rsid w:val="00A21D14"/>
    <w:rsid w:val="00A22D5E"/>
    <w:rsid w:val="00A22DA4"/>
    <w:rsid w:val="00A23266"/>
    <w:rsid w:val="00A258C2"/>
    <w:rsid w:val="00A25AAA"/>
    <w:rsid w:val="00A317AF"/>
    <w:rsid w:val="00A353C1"/>
    <w:rsid w:val="00A35D1C"/>
    <w:rsid w:val="00A4033B"/>
    <w:rsid w:val="00A4453C"/>
    <w:rsid w:val="00A46CE7"/>
    <w:rsid w:val="00A4787B"/>
    <w:rsid w:val="00A51D8A"/>
    <w:rsid w:val="00A56446"/>
    <w:rsid w:val="00A616A6"/>
    <w:rsid w:val="00A65090"/>
    <w:rsid w:val="00A659CA"/>
    <w:rsid w:val="00A67D81"/>
    <w:rsid w:val="00A7400F"/>
    <w:rsid w:val="00A770F1"/>
    <w:rsid w:val="00A8673C"/>
    <w:rsid w:val="00A91183"/>
    <w:rsid w:val="00A9151F"/>
    <w:rsid w:val="00A91767"/>
    <w:rsid w:val="00AA124E"/>
    <w:rsid w:val="00AA33D5"/>
    <w:rsid w:val="00AA6838"/>
    <w:rsid w:val="00AA6B8D"/>
    <w:rsid w:val="00AA773D"/>
    <w:rsid w:val="00AA7EC2"/>
    <w:rsid w:val="00AB1359"/>
    <w:rsid w:val="00AB1B26"/>
    <w:rsid w:val="00AB40B0"/>
    <w:rsid w:val="00AC43D1"/>
    <w:rsid w:val="00AC4C78"/>
    <w:rsid w:val="00AC4CD1"/>
    <w:rsid w:val="00AC4F3F"/>
    <w:rsid w:val="00AC7DEC"/>
    <w:rsid w:val="00AD3FD4"/>
    <w:rsid w:val="00AD3FE3"/>
    <w:rsid w:val="00AD5468"/>
    <w:rsid w:val="00AD6CFE"/>
    <w:rsid w:val="00AE5707"/>
    <w:rsid w:val="00AE7449"/>
    <w:rsid w:val="00AF3843"/>
    <w:rsid w:val="00AF3C63"/>
    <w:rsid w:val="00B032E1"/>
    <w:rsid w:val="00B14EDE"/>
    <w:rsid w:val="00B234F2"/>
    <w:rsid w:val="00B265D5"/>
    <w:rsid w:val="00B273DF"/>
    <w:rsid w:val="00B27750"/>
    <w:rsid w:val="00B32B29"/>
    <w:rsid w:val="00B33AAC"/>
    <w:rsid w:val="00B3667D"/>
    <w:rsid w:val="00B4384C"/>
    <w:rsid w:val="00B44883"/>
    <w:rsid w:val="00B46185"/>
    <w:rsid w:val="00B46A63"/>
    <w:rsid w:val="00B54AEE"/>
    <w:rsid w:val="00B54E0D"/>
    <w:rsid w:val="00B56BED"/>
    <w:rsid w:val="00B61979"/>
    <w:rsid w:val="00B63576"/>
    <w:rsid w:val="00B637D1"/>
    <w:rsid w:val="00B63A65"/>
    <w:rsid w:val="00B666B7"/>
    <w:rsid w:val="00B67309"/>
    <w:rsid w:val="00B75066"/>
    <w:rsid w:val="00B81694"/>
    <w:rsid w:val="00B83DBC"/>
    <w:rsid w:val="00B85C28"/>
    <w:rsid w:val="00B87CF2"/>
    <w:rsid w:val="00B93C95"/>
    <w:rsid w:val="00BA0D66"/>
    <w:rsid w:val="00BA144A"/>
    <w:rsid w:val="00BB71BB"/>
    <w:rsid w:val="00BB7A82"/>
    <w:rsid w:val="00BC35FA"/>
    <w:rsid w:val="00BC4797"/>
    <w:rsid w:val="00BC5F04"/>
    <w:rsid w:val="00BC6A17"/>
    <w:rsid w:val="00BD0017"/>
    <w:rsid w:val="00BD0BBB"/>
    <w:rsid w:val="00BD1A2F"/>
    <w:rsid w:val="00BD2F6E"/>
    <w:rsid w:val="00BD6B7B"/>
    <w:rsid w:val="00BD7BC8"/>
    <w:rsid w:val="00BE2597"/>
    <w:rsid w:val="00BE395B"/>
    <w:rsid w:val="00BF1966"/>
    <w:rsid w:val="00BF3149"/>
    <w:rsid w:val="00BF4B7C"/>
    <w:rsid w:val="00BF769D"/>
    <w:rsid w:val="00C0161E"/>
    <w:rsid w:val="00C02657"/>
    <w:rsid w:val="00C0285F"/>
    <w:rsid w:val="00C04063"/>
    <w:rsid w:val="00C04B90"/>
    <w:rsid w:val="00C1034C"/>
    <w:rsid w:val="00C10853"/>
    <w:rsid w:val="00C179AC"/>
    <w:rsid w:val="00C20A7E"/>
    <w:rsid w:val="00C22124"/>
    <w:rsid w:val="00C22D3A"/>
    <w:rsid w:val="00C239ED"/>
    <w:rsid w:val="00C26B64"/>
    <w:rsid w:val="00C2774A"/>
    <w:rsid w:val="00C301F4"/>
    <w:rsid w:val="00C3055A"/>
    <w:rsid w:val="00C356A5"/>
    <w:rsid w:val="00C36E15"/>
    <w:rsid w:val="00C406E9"/>
    <w:rsid w:val="00C4462F"/>
    <w:rsid w:val="00C500DC"/>
    <w:rsid w:val="00C51CF7"/>
    <w:rsid w:val="00C5234B"/>
    <w:rsid w:val="00C600DE"/>
    <w:rsid w:val="00C61543"/>
    <w:rsid w:val="00C6601D"/>
    <w:rsid w:val="00C7019F"/>
    <w:rsid w:val="00C75968"/>
    <w:rsid w:val="00C81B69"/>
    <w:rsid w:val="00C83A95"/>
    <w:rsid w:val="00C8503A"/>
    <w:rsid w:val="00C853EA"/>
    <w:rsid w:val="00C90739"/>
    <w:rsid w:val="00C90D73"/>
    <w:rsid w:val="00C95720"/>
    <w:rsid w:val="00C97B6F"/>
    <w:rsid w:val="00CA0618"/>
    <w:rsid w:val="00CA1C91"/>
    <w:rsid w:val="00CA2663"/>
    <w:rsid w:val="00CA44EB"/>
    <w:rsid w:val="00CA63F0"/>
    <w:rsid w:val="00CA76B6"/>
    <w:rsid w:val="00CD04D1"/>
    <w:rsid w:val="00CD0DFF"/>
    <w:rsid w:val="00CD6B05"/>
    <w:rsid w:val="00CE0F45"/>
    <w:rsid w:val="00CE188D"/>
    <w:rsid w:val="00CE3868"/>
    <w:rsid w:val="00CE49CE"/>
    <w:rsid w:val="00CE4D14"/>
    <w:rsid w:val="00CE5E32"/>
    <w:rsid w:val="00CF03A1"/>
    <w:rsid w:val="00CF0A20"/>
    <w:rsid w:val="00CF2BE2"/>
    <w:rsid w:val="00CF4CAE"/>
    <w:rsid w:val="00CF622A"/>
    <w:rsid w:val="00D07F3D"/>
    <w:rsid w:val="00D10E65"/>
    <w:rsid w:val="00D11C4D"/>
    <w:rsid w:val="00D16DDB"/>
    <w:rsid w:val="00D179AE"/>
    <w:rsid w:val="00D208BA"/>
    <w:rsid w:val="00D22961"/>
    <w:rsid w:val="00D232C5"/>
    <w:rsid w:val="00D244A8"/>
    <w:rsid w:val="00D24CA1"/>
    <w:rsid w:val="00D25DF0"/>
    <w:rsid w:val="00D3000A"/>
    <w:rsid w:val="00D41777"/>
    <w:rsid w:val="00D52DC9"/>
    <w:rsid w:val="00D6066E"/>
    <w:rsid w:val="00D62019"/>
    <w:rsid w:val="00D6473A"/>
    <w:rsid w:val="00D665C0"/>
    <w:rsid w:val="00D7136F"/>
    <w:rsid w:val="00D72F8B"/>
    <w:rsid w:val="00D73029"/>
    <w:rsid w:val="00D73AC0"/>
    <w:rsid w:val="00D74A8D"/>
    <w:rsid w:val="00D8463A"/>
    <w:rsid w:val="00D92FBC"/>
    <w:rsid w:val="00D934E8"/>
    <w:rsid w:val="00D950B2"/>
    <w:rsid w:val="00D9552C"/>
    <w:rsid w:val="00D9636C"/>
    <w:rsid w:val="00D96CD7"/>
    <w:rsid w:val="00DA2D5D"/>
    <w:rsid w:val="00DA2F97"/>
    <w:rsid w:val="00DB2C82"/>
    <w:rsid w:val="00DB604B"/>
    <w:rsid w:val="00DB7B87"/>
    <w:rsid w:val="00DC34C2"/>
    <w:rsid w:val="00DC73C0"/>
    <w:rsid w:val="00DD268B"/>
    <w:rsid w:val="00DE0FEC"/>
    <w:rsid w:val="00DE1512"/>
    <w:rsid w:val="00DE33E7"/>
    <w:rsid w:val="00DE5AC1"/>
    <w:rsid w:val="00DF242F"/>
    <w:rsid w:val="00E02F48"/>
    <w:rsid w:val="00E07CF4"/>
    <w:rsid w:val="00E07EDB"/>
    <w:rsid w:val="00E137D0"/>
    <w:rsid w:val="00E15696"/>
    <w:rsid w:val="00E20885"/>
    <w:rsid w:val="00E224BF"/>
    <w:rsid w:val="00E24F04"/>
    <w:rsid w:val="00E26585"/>
    <w:rsid w:val="00E26586"/>
    <w:rsid w:val="00E2792C"/>
    <w:rsid w:val="00E32D4B"/>
    <w:rsid w:val="00E37D54"/>
    <w:rsid w:val="00E442ED"/>
    <w:rsid w:val="00E45797"/>
    <w:rsid w:val="00E472E9"/>
    <w:rsid w:val="00E55621"/>
    <w:rsid w:val="00E57B68"/>
    <w:rsid w:val="00E62440"/>
    <w:rsid w:val="00E65C92"/>
    <w:rsid w:val="00E66B96"/>
    <w:rsid w:val="00E70B2D"/>
    <w:rsid w:val="00E73EA1"/>
    <w:rsid w:val="00E7673C"/>
    <w:rsid w:val="00E76CA2"/>
    <w:rsid w:val="00E76E29"/>
    <w:rsid w:val="00E77A0F"/>
    <w:rsid w:val="00E82FF7"/>
    <w:rsid w:val="00E87580"/>
    <w:rsid w:val="00E945D5"/>
    <w:rsid w:val="00E9538C"/>
    <w:rsid w:val="00E9608A"/>
    <w:rsid w:val="00EA50FB"/>
    <w:rsid w:val="00EA56FE"/>
    <w:rsid w:val="00EB59EC"/>
    <w:rsid w:val="00EB5CBB"/>
    <w:rsid w:val="00EB6AF2"/>
    <w:rsid w:val="00EB7BB6"/>
    <w:rsid w:val="00EC05EA"/>
    <w:rsid w:val="00EC19A2"/>
    <w:rsid w:val="00EC2BF3"/>
    <w:rsid w:val="00EC3B0A"/>
    <w:rsid w:val="00EC7618"/>
    <w:rsid w:val="00ED1379"/>
    <w:rsid w:val="00ED3B72"/>
    <w:rsid w:val="00EE1BE7"/>
    <w:rsid w:val="00EE2BA2"/>
    <w:rsid w:val="00EE409D"/>
    <w:rsid w:val="00EE6119"/>
    <w:rsid w:val="00EF530B"/>
    <w:rsid w:val="00EF549C"/>
    <w:rsid w:val="00EF75C1"/>
    <w:rsid w:val="00F0467D"/>
    <w:rsid w:val="00F054F9"/>
    <w:rsid w:val="00F06A55"/>
    <w:rsid w:val="00F06B37"/>
    <w:rsid w:val="00F10AF0"/>
    <w:rsid w:val="00F15AD7"/>
    <w:rsid w:val="00F204DA"/>
    <w:rsid w:val="00F2715B"/>
    <w:rsid w:val="00F2770F"/>
    <w:rsid w:val="00F30DC3"/>
    <w:rsid w:val="00F31765"/>
    <w:rsid w:val="00F334CB"/>
    <w:rsid w:val="00F3479C"/>
    <w:rsid w:val="00F35090"/>
    <w:rsid w:val="00F3586E"/>
    <w:rsid w:val="00F35AEC"/>
    <w:rsid w:val="00F36C1A"/>
    <w:rsid w:val="00F409F7"/>
    <w:rsid w:val="00F4234F"/>
    <w:rsid w:val="00F43249"/>
    <w:rsid w:val="00F45824"/>
    <w:rsid w:val="00F45E76"/>
    <w:rsid w:val="00F516FF"/>
    <w:rsid w:val="00F5217C"/>
    <w:rsid w:val="00F57422"/>
    <w:rsid w:val="00F61EB9"/>
    <w:rsid w:val="00F6227D"/>
    <w:rsid w:val="00F63E0C"/>
    <w:rsid w:val="00F72021"/>
    <w:rsid w:val="00F7212B"/>
    <w:rsid w:val="00F747CD"/>
    <w:rsid w:val="00F8161F"/>
    <w:rsid w:val="00F93953"/>
    <w:rsid w:val="00F940DB"/>
    <w:rsid w:val="00F97CAE"/>
    <w:rsid w:val="00FA0022"/>
    <w:rsid w:val="00FA1F46"/>
    <w:rsid w:val="00FA2ACF"/>
    <w:rsid w:val="00FA335D"/>
    <w:rsid w:val="00FA4F81"/>
    <w:rsid w:val="00FA5A38"/>
    <w:rsid w:val="00FA6740"/>
    <w:rsid w:val="00FA70F5"/>
    <w:rsid w:val="00FB7F0B"/>
    <w:rsid w:val="00FC169D"/>
    <w:rsid w:val="00FC16A7"/>
    <w:rsid w:val="00FC19C5"/>
    <w:rsid w:val="00FC44ED"/>
    <w:rsid w:val="00FC6FF4"/>
    <w:rsid w:val="00FD065A"/>
    <w:rsid w:val="00FD275B"/>
    <w:rsid w:val="00FD7FC3"/>
    <w:rsid w:val="00FE06B0"/>
    <w:rsid w:val="00FE731D"/>
    <w:rsid w:val="00FF20B4"/>
    <w:rsid w:val="00FF2F09"/>
    <w:rsid w:val="00FF458E"/>
    <w:rsid w:val="00FF4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2FD89"/>
  <w15:docId w15:val="{323F2378-6570-46A8-B86D-62E4BC6E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3CFE"/>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paragraph" w:styleId="Nadpis2">
    <w:name w:val="heading 2"/>
    <w:basedOn w:val="Normln"/>
    <w:next w:val="Normln"/>
    <w:link w:val="Nadpis2Char"/>
    <w:uiPriority w:val="9"/>
    <w:unhideWhenUsed/>
    <w:qFormat/>
    <w:rsid w:val="00313CFE"/>
    <w:pPr>
      <w:keepNext/>
      <w:keepLines/>
      <w:spacing w:before="200" w:after="0"/>
      <w:outlineLvl w:val="1"/>
    </w:pPr>
    <w:rPr>
      <w:rFonts w:asciiTheme="majorHAnsi" w:eastAsiaTheme="majorEastAsia" w:hAnsiTheme="majorHAnsi" w:cstheme="majorBidi"/>
      <w:b/>
      <w:bCs/>
      <w:color w:val="94C600" w:themeColor="accent1"/>
      <w:sz w:val="26"/>
      <w:szCs w:val="26"/>
    </w:rPr>
  </w:style>
  <w:style w:type="paragraph" w:styleId="Nadpis3">
    <w:name w:val="heading 3"/>
    <w:basedOn w:val="Normln"/>
    <w:next w:val="Normln"/>
    <w:link w:val="Nadpis3Char"/>
    <w:uiPriority w:val="9"/>
    <w:unhideWhenUsed/>
    <w:qFormat/>
    <w:rsid w:val="00C179AC"/>
    <w:pPr>
      <w:keepNext/>
      <w:keepLines/>
      <w:spacing w:before="200" w:after="0"/>
      <w:outlineLvl w:val="2"/>
    </w:pPr>
    <w:rPr>
      <w:rFonts w:asciiTheme="majorHAnsi" w:eastAsiaTheme="majorEastAsia" w:hAnsiTheme="majorHAnsi" w:cstheme="majorBidi"/>
      <w:b/>
      <w:bCs/>
      <w:color w:val="94C600"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13CFE"/>
    <w:rPr>
      <w:rFonts w:asciiTheme="majorHAnsi" w:eastAsiaTheme="majorEastAsia" w:hAnsiTheme="majorHAnsi" w:cstheme="majorBidi"/>
      <w:b/>
      <w:bCs/>
      <w:color w:val="6E9400" w:themeColor="accent1" w:themeShade="BF"/>
      <w:sz w:val="28"/>
      <w:szCs w:val="28"/>
    </w:rPr>
  </w:style>
  <w:style w:type="character" w:customStyle="1" w:styleId="Nadpis2Char">
    <w:name w:val="Nadpis 2 Char"/>
    <w:basedOn w:val="Standardnpsmoodstavce"/>
    <w:link w:val="Nadpis2"/>
    <w:uiPriority w:val="9"/>
    <w:rsid w:val="00313CFE"/>
    <w:rPr>
      <w:rFonts w:asciiTheme="majorHAnsi" w:eastAsiaTheme="majorEastAsia" w:hAnsiTheme="majorHAnsi" w:cstheme="majorBidi"/>
      <w:b/>
      <w:bCs/>
      <w:color w:val="94C600" w:themeColor="accent1"/>
      <w:sz w:val="26"/>
      <w:szCs w:val="26"/>
    </w:rPr>
  </w:style>
  <w:style w:type="character" w:customStyle="1" w:styleId="Nadpis3Char">
    <w:name w:val="Nadpis 3 Char"/>
    <w:basedOn w:val="Standardnpsmoodstavce"/>
    <w:link w:val="Nadpis3"/>
    <w:uiPriority w:val="9"/>
    <w:rsid w:val="00C179AC"/>
    <w:rPr>
      <w:rFonts w:asciiTheme="majorHAnsi" w:eastAsiaTheme="majorEastAsia" w:hAnsiTheme="majorHAnsi" w:cstheme="majorBidi"/>
      <w:b/>
      <w:bCs/>
      <w:color w:val="94C600" w:themeColor="accent1"/>
    </w:rPr>
  </w:style>
  <w:style w:type="paragraph" w:styleId="Odstavecseseznamem">
    <w:name w:val="List Paragraph"/>
    <w:basedOn w:val="Normln"/>
    <w:uiPriority w:val="34"/>
    <w:qFormat/>
    <w:rsid w:val="007C1387"/>
    <w:pPr>
      <w:ind w:left="720"/>
      <w:contextualSpacing/>
    </w:pPr>
    <w:rPr>
      <w:rFonts w:eastAsiaTheme="minorEastAsia"/>
      <w:lang w:eastAsia="cs-CZ"/>
    </w:rPr>
  </w:style>
  <w:style w:type="paragraph" w:styleId="Podnadpis">
    <w:name w:val="Subtitle"/>
    <w:basedOn w:val="Normln"/>
    <w:next w:val="Normln"/>
    <w:link w:val="PodnadpisChar"/>
    <w:uiPriority w:val="11"/>
    <w:qFormat/>
    <w:rsid w:val="00707E0F"/>
    <w:pPr>
      <w:numPr>
        <w:ilvl w:val="1"/>
      </w:numPr>
    </w:pPr>
    <w:rPr>
      <w:rFonts w:asciiTheme="majorHAnsi" w:eastAsiaTheme="majorEastAsia" w:hAnsiTheme="majorHAnsi" w:cstheme="majorBidi"/>
      <w:i/>
      <w:iCs/>
      <w:color w:val="94C600" w:themeColor="accent1"/>
      <w:spacing w:val="15"/>
      <w:sz w:val="24"/>
      <w:szCs w:val="24"/>
    </w:rPr>
  </w:style>
  <w:style w:type="character" w:customStyle="1" w:styleId="PodnadpisChar">
    <w:name w:val="Podnadpis Char"/>
    <w:basedOn w:val="Standardnpsmoodstavce"/>
    <w:link w:val="Podnadpis"/>
    <w:uiPriority w:val="11"/>
    <w:rsid w:val="00707E0F"/>
    <w:rPr>
      <w:rFonts w:asciiTheme="majorHAnsi" w:eastAsiaTheme="majorEastAsia" w:hAnsiTheme="majorHAnsi" w:cstheme="majorBidi"/>
      <w:i/>
      <w:iCs/>
      <w:color w:val="94C600" w:themeColor="accent1"/>
      <w:spacing w:val="15"/>
      <w:sz w:val="24"/>
      <w:szCs w:val="24"/>
    </w:rPr>
  </w:style>
  <w:style w:type="paragraph" w:styleId="Bezmezer">
    <w:name w:val="No Spacing"/>
    <w:link w:val="BezmezerChar"/>
    <w:uiPriority w:val="1"/>
    <w:qFormat/>
    <w:rsid w:val="00AE5707"/>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AE5707"/>
    <w:rPr>
      <w:rFonts w:eastAsiaTheme="minorEastAsia"/>
      <w:lang w:eastAsia="cs-CZ"/>
    </w:rPr>
  </w:style>
  <w:style w:type="paragraph" w:styleId="Textbubliny">
    <w:name w:val="Balloon Text"/>
    <w:basedOn w:val="Normln"/>
    <w:link w:val="TextbublinyChar"/>
    <w:uiPriority w:val="99"/>
    <w:semiHidden/>
    <w:unhideWhenUsed/>
    <w:rsid w:val="00AE570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E5707"/>
    <w:rPr>
      <w:rFonts w:ascii="Tahoma" w:hAnsi="Tahoma" w:cs="Tahoma"/>
      <w:sz w:val="16"/>
      <w:szCs w:val="16"/>
    </w:rPr>
  </w:style>
  <w:style w:type="character" w:styleId="Zdraznnintenzivn">
    <w:name w:val="Intense Emphasis"/>
    <w:basedOn w:val="Standardnpsmoodstavce"/>
    <w:uiPriority w:val="21"/>
    <w:qFormat/>
    <w:rsid w:val="00CF03A1"/>
    <w:rPr>
      <w:b/>
      <w:bCs/>
      <w:i/>
      <w:iCs/>
      <w:color w:val="94C600" w:themeColor="accent1"/>
    </w:rPr>
  </w:style>
  <w:style w:type="paragraph" w:styleId="Zhlav">
    <w:name w:val="header"/>
    <w:basedOn w:val="Normln"/>
    <w:link w:val="ZhlavChar"/>
    <w:uiPriority w:val="99"/>
    <w:unhideWhenUsed/>
    <w:rsid w:val="00FA4F8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A4F81"/>
  </w:style>
  <w:style w:type="paragraph" w:styleId="Zpat">
    <w:name w:val="footer"/>
    <w:basedOn w:val="Normln"/>
    <w:link w:val="ZpatChar"/>
    <w:uiPriority w:val="99"/>
    <w:unhideWhenUsed/>
    <w:rsid w:val="00FA4F81"/>
    <w:pPr>
      <w:tabs>
        <w:tab w:val="center" w:pos="4536"/>
        <w:tab w:val="right" w:pos="9072"/>
      </w:tabs>
      <w:spacing w:after="0" w:line="240" w:lineRule="auto"/>
    </w:pPr>
  </w:style>
  <w:style w:type="character" w:customStyle="1" w:styleId="ZpatChar">
    <w:name w:val="Zápatí Char"/>
    <w:basedOn w:val="Standardnpsmoodstavce"/>
    <w:link w:val="Zpat"/>
    <w:uiPriority w:val="99"/>
    <w:rsid w:val="00FA4F81"/>
  </w:style>
  <w:style w:type="character" w:styleId="Odkaznakoment">
    <w:name w:val="annotation reference"/>
    <w:basedOn w:val="Standardnpsmoodstavce"/>
    <w:uiPriority w:val="99"/>
    <w:semiHidden/>
    <w:unhideWhenUsed/>
    <w:rsid w:val="00D62019"/>
    <w:rPr>
      <w:sz w:val="16"/>
      <w:szCs w:val="16"/>
    </w:rPr>
  </w:style>
  <w:style w:type="paragraph" w:styleId="Textkomente">
    <w:name w:val="annotation text"/>
    <w:basedOn w:val="Normln"/>
    <w:link w:val="TextkomenteChar"/>
    <w:uiPriority w:val="99"/>
    <w:semiHidden/>
    <w:unhideWhenUsed/>
    <w:rsid w:val="00D62019"/>
    <w:pPr>
      <w:spacing w:line="240" w:lineRule="auto"/>
    </w:pPr>
    <w:rPr>
      <w:sz w:val="20"/>
      <w:szCs w:val="20"/>
    </w:rPr>
  </w:style>
  <w:style w:type="character" w:customStyle="1" w:styleId="TextkomenteChar">
    <w:name w:val="Text komentáře Char"/>
    <w:basedOn w:val="Standardnpsmoodstavce"/>
    <w:link w:val="Textkomente"/>
    <w:uiPriority w:val="99"/>
    <w:semiHidden/>
    <w:rsid w:val="00D62019"/>
    <w:rPr>
      <w:sz w:val="20"/>
      <w:szCs w:val="20"/>
    </w:rPr>
  </w:style>
  <w:style w:type="paragraph" w:styleId="Pedmtkomente">
    <w:name w:val="annotation subject"/>
    <w:basedOn w:val="Textkomente"/>
    <w:next w:val="Textkomente"/>
    <w:link w:val="PedmtkomenteChar"/>
    <w:uiPriority w:val="99"/>
    <w:semiHidden/>
    <w:unhideWhenUsed/>
    <w:rsid w:val="00D62019"/>
    <w:rPr>
      <w:b/>
      <w:bCs/>
    </w:rPr>
  </w:style>
  <w:style w:type="character" w:customStyle="1" w:styleId="PedmtkomenteChar">
    <w:name w:val="Předmět komentáře Char"/>
    <w:basedOn w:val="TextkomenteChar"/>
    <w:link w:val="Pedmtkomente"/>
    <w:uiPriority w:val="99"/>
    <w:semiHidden/>
    <w:rsid w:val="00D62019"/>
    <w:rPr>
      <w:b/>
      <w:bCs/>
      <w:sz w:val="20"/>
      <w:szCs w:val="20"/>
    </w:rPr>
  </w:style>
  <w:style w:type="paragraph" w:styleId="Nadpisobsahu">
    <w:name w:val="TOC Heading"/>
    <w:basedOn w:val="Nadpis1"/>
    <w:next w:val="Normln"/>
    <w:uiPriority w:val="39"/>
    <w:semiHidden/>
    <w:unhideWhenUsed/>
    <w:qFormat/>
    <w:rsid w:val="004C02F5"/>
    <w:pPr>
      <w:outlineLvl w:val="9"/>
    </w:pPr>
    <w:rPr>
      <w:lang w:eastAsia="cs-CZ"/>
    </w:rPr>
  </w:style>
  <w:style w:type="paragraph" w:styleId="Obsah2">
    <w:name w:val="toc 2"/>
    <w:basedOn w:val="Normln"/>
    <w:next w:val="Normln"/>
    <w:autoRedefine/>
    <w:uiPriority w:val="39"/>
    <w:unhideWhenUsed/>
    <w:qFormat/>
    <w:rsid w:val="008501E6"/>
    <w:pPr>
      <w:tabs>
        <w:tab w:val="right" w:leader="dot" w:pos="9062"/>
      </w:tabs>
      <w:spacing w:after="100"/>
      <w:ind w:left="220"/>
    </w:pPr>
  </w:style>
  <w:style w:type="paragraph" w:styleId="Obsah1">
    <w:name w:val="toc 1"/>
    <w:basedOn w:val="Normln"/>
    <w:next w:val="Normln"/>
    <w:autoRedefine/>
    <w:uiPriority w:val="39"/>
    <w:unhideWhenUsed/>
    <w:qFormat/>
    <w:rsid w:val="00C61543"/>
    <w:pPr>
      <w:tabs>
        <w:tab w:val="right" w:leader="dot" w:pos="9062"/>
      </w:tabs>
      <w:spacing w:after="100"/>
    </w:pPr>
  </w:style>
  <w:style w:type="paragraph" w:styleId="Obsah3">
    <w:name w:val="toc 3"/>
    <w:basedOn w:val="Normln"/>
    <w:next w:val="Normln"/>
    <w:autoRedefine/>
    <w:uiPriority w:val="39"/>
    <w:unhideWhenUsed/>
    <w:qFormat/>
    <w:rsid w:val="004C02F5"/>
    <w:pPr>
      <w:spacing w:after="100"/>
      <w:ind w:left="440"/>
    </w:pPr>
  </w:style>
  <w:style w:type="character" w:styleId="Hypertextovodkaz">
    <w:name w:val="Hyperlink"/>
    <w:basedOn w:val="Standardnpsmoodstavce"/>
    <w:uiPriority w:val="99"/>
    <w:unhideWhenUsed/>
    <w:rsid w:val="004C02F5"/>
    <w:rPr>
      <w:color w:val="E68200" w:themeColor="hyperlink"/>
      <w:u w:val="single"/>
    </w:rPr>
  </w:style>
  <w:style w:type="table" w:styleId="Mkatabulky">
    <w:name w:val="Table Grid"/>
    <w:basedOn w:val="Normlntabulka"/>
    <w:uiPriority w:val="59"/>
    <w:rsid w:val="00BA1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429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042906"/>
  </w:style>
  <w:style w:type="paragraph" w:styleId="Revize">
    <w:name w:val="Revision"/>
    <w:hidden/>
    <w:uiPriority w:val="99"/>
    <w:semiHidden/>
    <w:rsid w:val="00B63576"/>
    <w:pPr>
      <w:spacing w:after="0" w:line="240" w:lineRule="auto"/>
    </w:pPr>
  </w:style>
  <w:style w:type="paragraph" w:styleId="Obsah4">
    <w:name w:val="toc 4"/>
    <w:basedOn w:val="Normln"/>
    <w:next w:val="Normln"/>
    <w:autoRedefine/>
    <w:uiPriority w:val="39"/>
    <w:unhideWhenUsed/>
    <w:rsid w:val="00C61543"/>
    <w:pPr>
      <w:spacing w:after="100"/>
      <w:ind w:left="660"/>
    </w:pPr>
    <w:rPr>
      <w:rFonts w:eastAsiaTheme="minorEastAsia"/>
      <w:lang w:eastAsia="cs-CZ"/>
    </w:rPr>
  </w:style>
  <w:style w:type="paragraph" w:styleId="Obsah5">
    <w:name w:val="toc 5"/>
    <w:basedOn w:val="Normln"/>
    <w:next w:val="Normln"/>
    <w:autoRedefine/>
    <w:uiPriority w:val="39"/>
    <w:unhideWhenUsed/>
    <w:rsid w:val="00C61543"/>
    <w:pPr>
      <w:spacing w:after="100"/>
      <w:ind w:left="880"/>
    </w:pPr>
    <w:rPr>
      <w:rFonts w:eastAsiaTheme="minorEastAsia"/>
      <w:lang w:eastAsia="cs-CZ"/>
    </w:rPr>
  </w:style>
  <w:style w:type="paragraph" w:styleId="Obsah6">
    <w:name w:val="toc 6"/>
    <w:basedOn w:val="Normln"/>
    <w:next w:val="Normln"/>
    <w:autoRedefine/>
    <w:uiPriority w:val="39"/>
    <w:unhideWhenUsed/>
    <w:rsid w:val="00C61543"/>
    <w:pPr>
      <w:spacing w:after="100"/>
      <w:ind w:left="1100"/>
    </w:pPr>
    <w:rPr>
      <w:rFonts w:eastAsiaTheme="minorEastAsia"/>
      <w:lang w:eastAsia="cs-CZ"/>
    </w:rPr>
  </w:style>
  <w:style w:type="paragraph" w:styleId="Obsah7">
    <w:name w:val="toc 7"/>
    <w:basedOn w:val="Normln"/>
    <w:next w:val="Normln"/>
    <w:autoRedefine/>
    <w:uiPriority w:val="39"/>
    <w:unhideWhenUsed/>
    <w:rsid w:val="00C61543"/>
    <w:pPr>
      <w:spacing w:after="100"/>
      <w:ind w:left="1320"/>
    </w:pPr>
    <w:rPr>
      <w:rFonts w:eastAsiaTheme="minorEastAsia"/>
      <w:lang w:eastAsia="cs-CZ"/>
    </w:rPr>
  </w:style>
  <w:style w:type="paragraph" w:styleId="Obsah8">
    <w:name w:val="toc 8"/>
    <w:basedOn w:val="Normln"/>
    <w:next w:val="Normln"/>
    <w:autoRedefine/>
    <w:uiPriority w:val="39"/>
    <w:unhideWhenUsed/>
    <w:rsid w:val="00C61543"/>
    <w:pPr>
      <w:spacing w:after="100"/>
      <w:ind w:left="1540"/>
    </w:pPr>
    <w:rPr>
      <w:rFonts w:eastAsiaTheme="minorEastAsia"/>
      <w:lang w:eastAsia="cs-CZ"/>
    </w:rPr>
  </w:style>
  <w:style w:type="paragraph" w:styleId="Obsah9">
    <w:name w:val="toc 9"/>
    <w:basedOn w:val="Normln"/>
    <w:next w:val="Normln"/>
    <w:autoRedefine/>
    <w:uiPriority w:val="39"/>
    <w:unhideWhenUsed/>
    <w:rsid w:val="00C61543"/>
    <w:pPr>
      <w:spacing w:after="100"/>
      <w:ind w:left="1760"/>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0998">
      <w:bodyDiv w:val="1"/>
      <w:marLeft w:val="0"/>
      <w:marRight w:val="0"/>
      <w:marTop w:val="0"/>
      <w:marBottom w:val="0"/>
      <w:divBdr>
        <w:top w:val="none" w:sz="0" w:space="0" w:color="auto"/>
        <w:left w:val="none" w:sz="0" w:space="0" w:color="auto"/>
        <w:bottom w:val="none" w:sz="0" w:space="0" w:color="auto"/>
        <w:right w:val="none" w:sz="0" w:space="0" w:color="auto"/>
      </w:divBdr>
      <w:divsChild>
        <w:div w:id="280497700">
          <w:marLeft w:val="547"/>
          <w:marRight w:val="0"/>
          <w:marTop w:val="86"/>
          <w:marBottom w:val="0"/>
          <w:divBdr>
            <w:top w:val="none" w:sz="0" w:space="0" w:color="auto"/>
            <w:left w:val="none" w:sz="0" w:space="0" w:color="auto"/>
            <w:bottom w:val="none" w:sz="0" w:space="0" w:color="auto"/>
            <w:right w:val="none" w:sz="0" w:space="0" w:color="auto"/>
          </w:divBdr>
        </w:div>
        <w:div w:id="1954166013">
          <w:marLeft w:val="547"/>
          <w:marRight w:val="0"/>
          <w:marTop w:val="86"/>
          <w:marBottom w:val="0"/>
          <w:divBdr>
            <w:top w:val="none" w:sz="0" w:space="0" w:color="auto"/>
            <w:left w:val="none" w:sz="0" w:space="0" w:color="auto"/>
            <w:bottom w:val="none" w:sz="0" w:space="0" w:color="auto"/>
            <w:right w:val="none" w:sz="0" w:space="0" w:color="auto"/>
          </w:divBdr>
        </w:div>
        <w:div w:id="125780349">
          <w:marLeft w:val="547"/>
          <w:marRight w:val="0"/>
          <w:marTop w:val="86"/>
          <w:marBottom w:val="0"/>
          <w:divBdr>
            <w:top w:val="none" w:sz="0" w:space="0" w:color="auto"/>
            <w:left w:val="none" w:sz="0" w:space="0" w:color="auto"/>
            <w:bottom w:val="none" w:sz="0" w:space="0" w:color="auto"/>
            <w:right w:val="none" w:sz="0" w:space="0" w:color="auto"/>
          </w:divBdr>
        </w:div>
        <w:div w:id="512839392">
          <w:marLeft w:val="547"/>
          <w:marRight w:val="0"/>
          <w:marTop w:val="86"/>
          <w:marBottom w:val="0"/>
          <w:divBdr>
            <w:top w:val="none" w:sz="0" w:space="0" w:color="auto"/>
            <w:left w:val="none" w:sz="0" w:space="0" w:color="auto"/>
            <w:bottom w:val="none" w:sz="0" w:space="0" w:color="auto"/>
            <w:right w:val="none" w:sz="0" w:space="0" w:color="auto"/>
          </w:divBdr>
        </w:div>
        <w:div w:id="1420249051">
          <w:marLeft w:val="547"/>
          <w:marRight w:val="0"/>
          <w:marTop w:val="86"/>
          <w:marBottom w:val="0"/>
          <w:divBdr>
            <w:top w:val="none" w:sz="0" w:space="0" w:color="auto"/>
            <w:left w:val="none" w:sz="0" w:space="0" w:color="auto"/>
            <w:bottom w:val="none" w:sz="0" w:space="0" w:color="auto"/>
            <w:right w:val="none" w:sz="0" w:space="0" w:color="auto"/>
          </w:divBdr>
        </w:div>
        <w:div w:id="759639401">
          <w:marLeft w:val="547"/>
          <w:marRight w:val="0"/>
          <w:marTop w:val="86"/>
          <w:marBottom w:val="0"/>
          <w:divBdr>
            <w:top w:val="none" w:sz="0" w:space="0" w:color="auto"/>
            <w:left w:val="none" w:sz="0" w:space="0" w:color="auto"/>
            <w:bottom w:val="none" w:sz="0" w:space="0" w:color="auto"/>
            <w:right w:val="none" w:sz="0" w:space="0" w:color="auto"/>
          </w:divBdr>
        </w:div>
        <w:div w:id="237174931">
          <w:marLeft w:val="547"/>
          <w:marRight w:val="0"/>
          <w:marTop w:val="86"/>
          <w:marBottom w:val="0"/>
          <w:divBdr>
            <w:top w:val="none" w:sz="0" w:space="0" w:color="auto"/>
            <w:left w:val="none" w:sz="0" w:space="0" w:color="auto"/>
            <w:bottom w:val="none" w:sz="0" w:space="0" w:color="auto"/>
            <w:right w:val="none" w:sz="0" w:space="0" w:color="auto"/>
          </w:divBdr>
        </w:div>
      </w:divsChild>
    </w:div>
    <w:div w:id="100607452">
      <w:bodyDiv w:val="1"/>
      <w:marLeft w:val="0"/>
      <w:marRight w:val="0"/>
      <w:marTop w:val="0"/>
      <w:marBottom w:val="0"/>
      <w:divBdr>
        <w:top w:val="none" w:sz="0" w:space="0" w:color="auto"/>
        <w:left w:val="none" w:sz="0" w:space="0" w:color="auto"/>
        <w:bottom w:val="none" w:sz="0" w:space="0" w:color="auto"/>
        <w:right w:val="none" w:sz="0" w:space="0" w:color="auto"/>
      </w:divBdr>
    </w:div>
    <w:div w:id="770585682">
      <w:bodyDiv w:val="1"/>
      <w:marLeft w:val="0"/>
      <w:marRight w:val="0"/>
      <w:marTop w:val="0"/>
      <w:marBottom w:val="0"/>
      <w:divBdr>
        <w:top w:val="none" w:sz="0" w:space="0" w:color="auto"/>
        <w:left w:val="none" w:sz="0" w:space="0" w:color="auto"/>
        <w:bottom w:val="none" w:sz="0" w:space="0" w:color="auto"/>
        <w:right w:val="none" w:sz="0" w:space="0" w:color="auto"/>
      </w:divBdr>
    </w:div>
    <w:div w:id="11917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Motiv systému Offic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63151D-7F22-43FD-95D9-428FE86A1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45</Pages>
  <Words>13058</Words>
  <Characters>77045</Characters>
  <Application>Microsoft Office Word</Application>
  <DocSecurity>0</DocSecurity>
  <Lines>642</Lines>
  <Paragraphs>179</Paragraphs>
  <ScaleCrop>false</ScaleCrop>
  <HeadingPairs>
    <vt:vector size="2" baseType="variant">
      <vt:variant>
        <vt:lpstr>Název</vt:lpstr>
      </vt:variant>
      <vt:variant>
        <vt:i4>1</vt:i4>
      </vt:variant>
    </vt:vector>
  </HeadingPairs>
  <TitlesOfParts>
    <vt:vector size="1" baseType="lpstr">
      <vt:lpstr>Koncepce sportu v Plzni</vt:lpstr>
    </vt:vector>
  </TitlesOfParts>
  <Company>.</Company>
  <LinksUpToDate>false</LinksUpToDate>
  <CharactersWithSpaces>89924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Koncepce sportu v Plzni</dc:title>
  <dc:creator>Karel Kovář</dc:creator>
  <cp:lastModifiedBy>Tomáš Langmaier</cp:lastModifiedBy>
  <cp:revision>35</cp:revision>
  <cp:lastPrinted>2015-10-26T06:21:00Z</cp:lastPrinted>
  <dcterms:created xsi:type="dcterms:W3CDTF">2015-10-19T07:57:00Z</dcterms:created>
  <dcterms:modified xsi:type="dcterms:W3CDTF">2021-06-22T15:53:00Z</dcterms:modified>
</cp:coreProperties>
</file>